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7" w:rsidRDefault="00236217" w:rsidP="00236217">
      <w:pPr>
        <w:pStyle w:val="Nagwek1"/>
        <w:tabs>
          <w:tab w:val="left" w:pos="0"/>
          <w:tab w:val="left" w:pos="8931"/>
        </w:tabs>
        <w:jc w:val="center"/>
      </w:pPr>
      <w:r>
        <w:t>UCHWAŁA Nr :XXXVII/194/10</w:t>
      </w:r>
    </w:p>
    <w:p w:rsidR="00236217" w:rsidRDefault="00236217" w:rsidP="00236217">
      <w:pPr>
        <w:pStyle w:val="Nagwek1"/>
        <w:jc w:val="center"/>
      </w:pPr>
      <w:r>
        <w:t>RADY  GMINY CZYŻEW-OSADA</w:t>
      </w:r>
    </w:p>
    <w:p w:rsidR="00236217" w:rsidRDefault="00236217" w:rsidP="00236217">
      <w:pPr>
        <w:pStyle w:val="zdnia"/>
      </w:pPr>
      <w:r>
        <w:t xml:space="preserve"> 29 kwietnia 2010 r.</w:t>
      </w:r>
    </w:p>
    <w:p w:rsidR="00236217" w:rsidRDefault="00236217" w:rsidP="00236217">
      <w:pPr>
        <w:pStyle w:val="wsprawie"/>
      </w:pPr>
      <w:r>
        <w:t>w sprawie zmian w budżecie gminy na 2010 rok.</w:t>
      </w:r>
    </w:p>
    <w:p w:rsidR="00236217" w:rsidRPr="004E6305" w:rsidRDefault="00236217" w:rsidP="00236217">
      <w:pPr>
        <w:pStyle w:val="podstawa"/>
        <w:rPr>
          <w:bCs/>
        </w:rPr>
      </w:pP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>, z 2005r. Nr 172, poz.1441, Nr 175, poz. 1457, z 2006r. Nr 17 poz.128, Nr 181, poz. 1337  oraz z 2007r. Nr 48 poz. 327, Nr 138, poz. 974, Nr 173, poz.1218 z 2008r. Nr 180, poz.1111, Nr 223, poz.1458 z 2009r. Nr 52, poz. 420 i Nr 157, poz.1241 ) oraz art. 211</w:t>
      </w:r>
      <w:r w:rsidRPr="004E6305">
        <w:t>,</w:t>
      </w:r>
      <w:r>
        <w:t xml:space="preserve">  art.212 , art. 216, art.217, art.235, art.236, ustawy z dnia 27 sierpnia 2009r. o finansach publicznych ( Dz. U. z 2009r. Nr 157 poz.1240)</w:t>
      </w:r>
      <w:r w:rsidRPr="004E6305">
        <w:t xml:space="preserve"> </w:t>
      </w:r>
      <w:r>
        <w:t xml:space="preserve"> </w:t>
      </w:r>
      <w:r w:rsidRPr="004E6305">
        <w:t>Rada Gminy uchwala, co następuje:</w:t>
      </w:r>
    </w:p>
    <w:p w:rsidR="00236217" w:rsidRDefault="00236217" w:rsidP="00236217">
      <w:pPr>
        <w:pStyle w:val="paragraf"/>
        <w:rPr>
          <w:b/>
        </w:rPr>
      </w:pPr>
      <w:r w:rsidRPr="00236217">
        <w:rPr>
          <w:b/>
        </w:rPr>
        <w:t xml:space="preserve">1. Zwiększa  się plan wydatków budżetowych  o kwotę </w:t>
      </w:r>
      <w:r w:rsidRPr="00236217">
        <w:rPr>
          <w:b/>
        </w:rPr>
        <w:tab/>
        <w:t xml:space="preserve">     </w:t>
      </w:r>
      <w:r w:rsidR="001B331D">
        <w:rPr>
          <w:b/>
        </w:rPr>
        <w:t xml:space="preserve">     </w:t>
      </w:r>
      <w:r w:rsidRPr="00236217">
        <w:rPr>
          <w:b/>
        </w:rPr>
        <w:t xml:space="preserve">  75.000,00  zł</w:t>
      </w:r>
    </w:p>
    <w:p w:rsidR="00236217" w:rsidRDefault="00236217" w:rsidP="001B331D">
      <w:pPr>
        <w:pStyle w:val="pkt"/>
      </w:pPr>
      <w:r>
        <w:t>-dział 600 rozdział 60013</w:t>
      </w:r>
      <w:r w:rsidRPr="009D3AAC">
        <w:t xml:space="preserve"> ( </w:t>
      </w:r>
      <w:r>
        <w:t>Drogi publiczne wojewódzkie)</w:t>
      </w:r>
      <w:r>
        <w:tab/>
        <w:t xml:space="preserve"> § 2710 o kwotę   75.000,00 zł :         (porozumienie  z  JST)</w:t>
      </w:r>
    </w:p>
    <w:p w:rsidR="00236217" w:rsidRPr="00236217" w:rsidRDefault="00236217" w:rsidP="00236217">
      <w:pPr>
        <w:pStyle w:val="paragraf"/>
      </w:pPr>
      <w:r w:rsidRPr="00236217">
        <w:rPr>
          <w:b/>
          <w:bCs/>
        </w:rPr>
        <w:t>Budżet po dokonanych zmianach wynosi</w:t>
      </w:r>
    </w:p>
    <w:p w:rsidR="00236217" w:rsidRDefault="00236217" w:rsidP="00236217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-  po stronie dochodów               -        19.804.077,00 zł   </w:t>
      </w:r>
    </w:p>
    <w:p w:rsidR="00236217" w:rsidRPr="001B331D" w:rsidRDefault="00236217" w:rsidP="001B331D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-  po stronie wydatków               -        23.105.585,00 zł</w:t>
      </w:r>
    </w:p>
    <w:p w:rsidR="00236217" w:rsidRDefault="00236217" w:rsidP="00236217">
      <w:pPr>
        <w:pStyle w:val="paragraf"/>
      </w:pPr>
      <w:r>
        <w:t>1. Deficyt budżetu gminy w kwocie 3.301.508,00 zł,  zostanie pokryty przychodami pochodzącymi z :</w:t>
      </w:r>
    </w:p>
    <w:p w:rsidR="00236217" w:rsidRDefault="00236217" w:rsidP="001B331D">
      <w:pPr>
        <w:pStyle w:val="pkt"/>
      </w:pPr>
      <w:r>
        <w:t xml:space="preserve">zaciągniętych pożyczek w kwocie: </w:t>
      </w:r>
      <w:r>
        <w:tab/>
      </w:r>
      <w:r>
        <w:tab/>
      </w:r>
      <w:r>
        <w:tab/>
        <w:t xml:space="preserve">  </w:t>
      </w:r>
      <w:r>
        <w:tab/>
        <w:t xml:space="preserve"> 1.582.500,00 zł,</w:t>
      </w:r>
    </w:p>
    <w:p w:rsidR="001B331D" w:rsidRDefault="001B331D" w:rsidP="001B331D">
      <w:pPr>
        <w:pStyle w:val="pkt"/>
        <w:rPr>
          <w:b/>
          <w:bCs/>
        </w:rPr>
      </w:pPr>
      <w:r>
        <w:t xml:space="preserve">wolnych środków z lat ubiegłych w kwocie : </w:t>
      </w:r>
      <w:r>
        <w:tab/>
      </w:r>
      <w:r>
        <w:tab/>
        <w:t xml:space="preserve"> 1.719.008,00 zł .</w:t>
      </w:r>
    </w:p>
    <w:p w:rsidR="001B331D" w:rsidRDefault="001B331D" w:rsidP="001B331D">
      <w:pPr>
        <w:pStyle w:val="pkt"/>
      </w:pPr>
      <w:r>
        <w:t>2. Rozchody budżetu gminy w kwocie 246.000,00 zł , zostaną pokryte przychodami pochodzącymi z :</w:t>
      </w:r>
    </w:p>
    <w:p w:rsidR="001B331D" w:rsidRDefault="001B331D" w:rsidP="001B331D">
      <w:pPr>
        <w:pStyle w:val="pkt"/>
        <w:rPr>
          <w:b/>
          <w:bCs/>
        </w:rPr>
      </w:pPr>
      <w:r>
        <w:t xml:space="preserve">wolnych środków z lat ubiegłych w kwocie : </w:t>
      </w:r>
      <w:r>
        <w:tab/>
      </w:r>
      <w:r>
        <w:tab/>
        <w:t xml:space="preserve">   246.000,00 zł .</w:t>
      </w:r>
    </w:p>
    <w:p w:rsidR="001B331D" w:rsidRDefault="001B331D" w:rsidP="001B331D">
      <w:pPr>
        <w:pStyle w:val="paragraf"/>
      </w:pPr>
      <w:r>
        <w:t>1.Objaśnienie dokonanych zmian w budżecie zawarto w załączniku nr: 1.</w:t>
      </w:r>
    </w:p>
    <w:p w:rsidR="001B331D" w:rsidRDefault="001B331D" w:rsidP="001B331D">
      <w:pPr>
        <w:pStyle w:val="pkt"/>
      </w:pPr>
      <w:r>
        <w:t xml:space="preserve">2. Załącznik nr: 6 „ Przychody i rozchody budżetu w </w:t>
      </w:r>
      <w:smartTag w:uri="urn:schemas-microsoft-com:office:smarttags" w:element="metricconverter">
        <w:smartTagPr>
          <w:attr w:name="ProductID" w:val="2010”"/>
        </w:smartTagPr>
        <w:r>
          <w:t>2010”</w:t>
        </w:r>
      </w:smartTag>
      <w:r>
        <w:t xml:space="preserve"> do Uchwały nr: XXXII/169/09 Rady Gminy Czyżew-Osada z dnia 21.12.2009r. w sprawie uchwalenia budżetu gminy Czyżew-Osada na  rok 2010, z póź. zm.- otrzymuje brzmienie zgodnie z załącznikiem nr : 2.</w:t>
      </w:r>
    </w:p>
    <w:p w:rsidR="001B331D" w:rsidRPr="004E6305" w:rsidRDefault="001B331D" w:rsidP="001B331D">
      <w:pPr>
        <w:pStyle w:val="paragraf"/>
      </w:pPr>
      <w:r w:rsidRPr="004E6305">
        <w:t>Wykonanie uchwały powierza się Wójtowi  Gminy.</w:t>
      </w:r>
    </w:p>
    <w:p w:rsidR="001B331D" w:rsidRDefault="001B331D" w:rsidP="001B331D">
      <w:pPr>
        <w:pStyle w:val="paragraf"/>
      </w:pPr>
      <w:r w:rsidRPr="004E6305">
        <w:t xml:space="preserve">Uchwała wchodzi w życie z dniem </w:t>
      </w:r>
      <w:r>
        <w:t xml:space="preserve"> podjęcia </w:t>
      </w:r>
      <w:r w:rsidRPr="004E6305">
        <w:t>.</w:t>
      </w:r>
    </w:p>
    <w:p w:rsidR="00236217" w:rsidRDefault="001B331D" w:rsidP="001B331D">
      <w:pPr>
        <w:pStyle w:val="Podpis"/>
      </w:pPr>
      <w:r>
        <w:t>Przewodniczący Rady Gminy</w:t>
      </w:r>
    </w:p>
    <w:p w:rsidR="001B331D" w:rsidRDefault="001B331D" w:rsidP="001B331D">
      <w:pPr>
        <w:pStyle w:val="Podpis"/>
      </w:pPr>
      <w:r>
        <w:t>Jerzy Sienicki</w:t>
      </w:r>
    </w:p>
    <w:p w:rsidR="001B331D" w:rsidRDefault="001B331D" w:rsidP="001B331D">
      <w:pPr>
        <w:pStyle w:val="za"/>
        <w:ind w:left="4820"/>
      </w:pPr>
      <w:r>
        <w:lastRenderedPageBreak/>
        <w:t xml:space="preserve"> nr : 1</w:t>
      </w:r>
      <w:r w:rsidRPr="00D83152">
        <w:t xml:space="preserve"> do Uchwały nr:</w:t>
      </w:r>
      <w:r>
        <w:t xml:space="preserve"> XXXVII/194/10</w:t>
      </w:r>
    </w:p>
    <w:p w:rsidR="001B331D" w:rsidRDefault="001B331D" w:rsidP="001B331D">
      <w:pPr>
        <w:pStyle w:val="za"/>
        <w:numPr>
          <w:ilvl w:val="0"/>
          <w:numId w:val="0"/>
        </w:numPr>
        <w:ind w:left="4820"/>
      </w:pPr>
      <w:r>
        <w:tab/>
      </w:r>
      <w:r>
        <w:tab/>
        <w:t xml:space="preserve">      Rady Gminy Czyżew-Osada </w:t>
      </w:r>
    </w:p>
    <w:p w:rsidR="001B331D" w:rsidRPr="00D83152" w:rsidRDefault="001B331D" w:rsidP="001B331D">
      <w:pPr>
        <w:pStyle w:val="za"/>
        <w:numPr>
          <w:ilvl w:val="0"/>
          <w:numId w:val="0"/>
        </w:numPr>
        <w:ind w:left="4820"/>
      </w:pPr>
      <w:r>
        <w:t xml:space="preserve">                                    z dnia 29-04-</w:t>
      </w:r>
      <w:r w:rsidRPr="00D83152">
        <w:t>20</w:t>
      </w:r>
      <w:r>
        <w:t>10r</w:t>
      </w:r>
    </w:p>
    <w:p w:rsidR="001B331D" w:rsidRDefault="001B331D" w:rsidP="001B331D">
      <w:pPr>
        <w:pStyle w:val="Podpis"/>
        <w:ind w:left="4820"/>
      </w:pPr>
    </w:p>
    <w:p w:rsidR="001B331D" w:rsidRPr="001B331D" w:rsidRDefault="001B331D" w:rsidP="001B331D">
      <w:pPr>
        <w:pStyle w:val="pkt"/>
        <w:rPr>
          <w:b/>
        </w:rPr>
      </w:pPr>
      <w:r w:rsidRPr="001B331D">
        <w:rPr>
          <w:b/>
        </w:rPr>
        <w:t>Objaśnienia do zmian w budżecie gminy na 2010r.</w:t>
      </w:r>
    </w:p>
    <w:p w:rsidR="001B331D" w:rsidRPr="001B331D" w:rsidRDefault="001B331D" w:rsidP="001B331D">
      <w:pPr>
        <w:pStyle w:val="pkt"/>
        <w:rPr>
          <w:b/>
        </w:rPr>
      </w:pPr>
    </w:p>
    <w:p w:rsidR="001B331D" w:rsidRPr="001B331D" w:rsidRDefault="001B331D" w:rsidP="001B331D">
      <w:pPr>
        <w:pStyle w:val="pkt"/>
        <w:rPr>
          <w:b/>
        </w:rPr>
      </w:pPr>
      <w:r w:rsidRPr="001B331D">
        <w:rPr>
          <w:b/>
        </w:rPr>
        <w:t>1. Zwiększenie , planu wydatków  nastąpiło :</w:t>
      </w:r>
    </w:p>
    <w:p w:rsidR="001B331D" w:rsidRPr="001B331D" w:rsidRDefault="001B331D" w:rsidP="001B331D">
      <w:pPr>
        <w:pStyle w:val="pkt"/>
      </w:pPr>
      <w:r w:rsidRPr="001B331D">
        <w:t xml:space="preserve">- w dziale 600-Transport i łączność,  60013-Drogi publiczne wojewódzkie w § 2710- dotacja celowa na pomoc finansową udzieloną miedzy jednostkami samorządu terytorialnego na dofinansowanie własnych zadań bieżących  z przeznaczeniem na finansowanie robót związanych z poprawą bezpieczeństwa ruchu, polegających na remoncie chodnika w ciągu drogi wojewódzkiej Nr 690 Czyżew-Osada –Ciechanowiec-Siemiatycze  o kwotę -75.000,00 zł </w:t>
      </w: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odpis"/>
      </w:pPr>
      <w:r>
        <w:t>Przewodniczący Rady Gminy</w:t>
      </w:r>
    </w:p>
    <w:p w:rsidR="001B331D" w:rsidRDefault="001B331D" w:rsidP="001B331D">
      <w:pPr>
        <w:pStyle w:val="Podpis"/>
      </w:pPr>
      <w:r>
        <w:t>Jerzy Sienicki</w:t>
      </w: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p w:rsidR="001B331D" w:rsidRDefault="001B331D" w:rsidP="001B331D">
      <w:pPr>
        <w:pStyle w:val="pkt"/>
      </w:pPr>
    </w:p>
    <w:tbl>
      <w:tblPr>
        <w:tblW w:w="10194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0"/>
        <w:gridCol w:w="4220"/>
        <w:gridCol w:w="1297"/>
        <w:gridCol w:w="3217"/>
        <w:gridCol w:w="960"/>
      </w:tblGrid>
      <w:tr w:rsidR="001B331D" w:rsidRPr="001B331D" w:rsidTr="00DB4BDC">
        <w:trPr>
          <w:trHeight w:val="1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BDC" w:rsidRPr="001B331D" w:rsidRDefault="00DB4BDC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BDC" w:rsidRPr="001B331D" w:rsidRDefault="00DB4BDC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0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BDC" w:rsidRDefault="00DB4BDC" w:rsidP="00DB4BD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  <w:p w:rsidR="00DB4BDC" w:rsidRDefault="00DB4BDC" w:rsidP="00DB4BDC">
            <w:pPr>
              <w:pStyle w:val="za"/>
              <w:ind w:left="4820"/>
            </w:pPr>
            <w:r>
              <w:t>nr : 2</w:t>
            </w:r>
            <w:r w:rsidRPr="00D83152">
              <w:t xml:space="preserve"> do Uchwały nr:</w:t>
            </w:r>
            <w:r>
              <w:t xml:space="preserve"> XXXVII/194/10</w:t>
            </w:r>
          </w:p>
          <w:p w:rsidR="00DB4BDC" w:rsidRDefault="00DB4BDC" w:rsidP="00DB4BDC">
            <w:pPr>
              <w:pStyle w:val="za"/>
              <w:numPr>
                <w:ilvl w:val="0"/>
                <w:numId w:val="0"/>
              </w:numPr>
              <w:ind w:left="4820"/>
            </w:pPr>
            <w:r>
              <w:tab/>
            </w:r>
            <w:r>
              <w:tab/>
              <w:t xml:space="preserve">      Rady Gminy Czyżew-Osada </w:t>
            </w:r>
          </w:p>
          <w:p w:rsidR="00DB4BDC" w:rsidRPr="00D83152" w:rsidRDefault="00DB4BDC" w:rsidP="00DB4BDC">
            <w:pPr>
              <w:pStyle w:val="za"/>
              <w:numPr>
                <w:ilvl w:val="0"/>
                <w:numId w:val="0"/>
              </w:numPr>
              <w:ind w:left="4820"/>
            </w:pPr>
            <w:r>
              <w:t xml:space="preserve">                                    z dnia 29-04-</w:t>
            </w:r>
            <w:r w:rsidRPr="00D83152">
              <w:t>20</w:t>
            </w:r>
            <w:r>
              <w:t>10r</w:t>
            </w:r>
          </w:p>
          <w:p w:rsidR="00DB4BDC" w:rsidRDefault="00DB4BDC" w:rsidP="00DB4BD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B331D">
              <w:rPr>
                <w:rFonts w:ascii="Arial CE" w:hAnsi="Arial CE" w:cs="Arial CE"/>
                <w:b/>
                <w:bCs/>
                <w:sz w:val="24"/>
                <w:szCs w:val="24"/>
              </w:rPr>
              <w:t>Przychody i rozchody budżetu w 2010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B331D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Treść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Klasyfikacja</w:t>
            </w:r>
            <w:r w:rsidRPr="001B331D">
              <w:rPr>
                <w:rFonts w:ascii="Arial CE" w:hAnsi="Arial CE" w:cs="Arial CE"/>
                <w:b/>
                <w:bCs/>
              </w:rPr>
              <w:br/>
              <w:t>§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Kwota</w:t>
            </w:r>
            <w:r w:rsidRPr="001B331D">
              <w:rPr>
                <w:rFonts w:ascii="Arial CE" w:hAnsi="Arial CE" w:cs="Arial CE"/>
                <w:b/>
                <w:bCs/>
              </w:rPr>
              <w:br/>
              <w:t>2010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1B331D">
              <w:rPr>
                <w:rFonts w:ascii="Arial CE" w:hAnsi="Arial CE" w:cs="Arial CE"/>
                <w:sz w:val="10"/>
                <w:szCs w:val="1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1B331D">
              <w:rPr>
                <w:rFonts w:ascii="Arial CE" w:hAnsi="Arial CE" w:cs="Arial CE"/>
                <w:sz w:val="10"/>
                <w:szCs w:val="1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1B331D">
              <w:rPr>
                <w:rFonts w:ascii="Arial CE" w:hAnsi="Arial CE" w:cs="Arial CE"/>
                <w:sz w:val="10"/>
                <w:szCs w:val="10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1B331D">
              <w:rPr>
                <w:rFonts w:ascii="Arial CE" w:hAnsi="Arial CE" w:cs="Arial CE"/>
                <w:sz w:val="10"/>
                <w:szCs w:val="1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sz w:val="10"/>
                <w:szCs w:val="10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Przychody ogółem: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3 547 508,00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Kredyty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952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Pożyczki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1 582 500,00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Pożyczki na finansowanie zadań realizowanych</w:t>
            </w:r>
            <w:r w:rsidRPr="001B331D">
              <w:rPr>
                <w:rFonts w:ascii="Arial CE" w:hAnsi="Arial CE" w:cs="Arial CE"/>
              </w:rPr>
              <w:br/>
              <w:t>z udziałem środków pochodzących z budżetu UE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Spłaty pożyczek udzielonych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Prywatyzacja majątku jst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 xml:space="preserve">§ 944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Nadwyżka budżetu z lat ubiegłych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Papiery wartościowe (obligacje)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Inne źródła (wolne środki)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1 965 008,00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Rozchody ogółem: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1B331D">
              <w:rPr>
                <w:rFonts w:ascii="Arial CE" w:hAnsi="Arial CE" w:cs="Arial CE"/>
                <w:b/>
                <w:bCs/>
              </w:rPr>
              <w:t>246 000,00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Spłaty kredytów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Spłaty pożyczek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246 000,00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Udzielone pożyczki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Lokaty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994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Wykup papierów wartościowych (obligacji)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  <w:tr w:rsidR="001B331D" w:rsidRPr="001B331D" w:rsidTr="00DB4BDC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Rozchody z tytułu innych rozliczeń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center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§ 995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jc w:val="right"/>
              <w:rPr>
                <w:rFonts w:ascii="Arial CE" w:hAnsi="Arial CE" w:cs="Arial CE"/>
              </w:rPr>
            </w:pPr>
            <w:r w:rsidRPr="001B331D">
              <w:rPr>
                <w:rFonts w:ascii="Arial CE" w:hAnsi="Arial CE" w:cs="Arial C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1D" w:rsidRPr="001B331D" w:rsidRDefault="001B331D" w:rsidP="001B331D">
            <w:pPr>
              <w:rPr>
                <w:rFonts w:ascii="Arial CE" w:hAnsi="Arial CE" w:cs="Arial CE"/>
              </w:rPr>
            </w:pPr>
          </w:p>
        </w:tc>
      </w:tr>
    </w:tbl>
    <w:p w:rsidR="001B331D" w:rsidRDefault="00DB4BDC" w:rsidP="00DB4BDC">
      <w:pPr>
        <w:pStyle w:val="Podpis"/>
      </w:pPr>
      <w:r>
        <w:t>Przewodniczący Rady Gminy</w:t>
      </w:r>
    </w:p>
    <w:p w:rsidR="00DB4BDC" w:rsidRPr="00236217" w:rsidRDefault="00DB4BDC" w:rsidP="00DB4BDC">
      <w:pPr>
        <w:pStyle w:val="Podpis"/>
      </w:pPr>
      <w:r>
        <w:t>Jerzy Sienicki</w:t>
      </w:r>
      <w:fldSimple w:instr=" TIME \@ &quot;yyyy-MM-dd HH:mm&quot; ">
        <w:r w:rsidR="00907238">
          <w:rPr>
            <w:noProof/>
          </w:rPr>
          <w:t>2010-05-04 10:25</w:t>
        </w:r>
      </w:fldSimple>
    </w:p>
    <w:sectPr w:rsidR="00DB4BDC" w:rsidRPr="0023621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A4" w:rsidRDefault="003827A4">
      <w:r>
        <w:separator/>
      </w:r>
    </w:p>
  </w:endnote>
  <w:endnote w:type="continuationSeparator" w:id="0">
    <w:p w:rsidR="003827A4" w:rsidRDefault="0038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27A4">
    <w:pPr>
      <w:pStyle w:val="Stopka"/>
      <w:jc w:val="right"/>
    </w:pPr>
    <w:fldSimple w:instr=" SAVEDATE  \* MERGEFORMAT ">
      <w:r w:rsidR="00236217">
        <w:rPr>
          <w:noProof/>
        </w:rPr>
        <w:t>0000-00-00 00:00:00</w:t>
      </w:r>
    </w:fldSimple>
  </w:p>
  <w:p w:rsidR="00000000" w:rsidRDefault="00382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A4" w:rsidRDefault="003827A4">
      <w:r>
        <w:separator/>
      </w:r>
    </w:p>
  </w:footnote>
  <w:footnote w:type="continuationSeparator" w:id="0">
    <w:p w:rsidR="003827A4" w:rsidRDefault="00382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EED638E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  <w:rPr>
        <w:b w:val="0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1D"/>
    <w:rsid w:val="001B331D"/>
    <w:rsid w:val="00236217"/>
    <w:rsid w:val="003827A4"/>
    <w:rsid w:val="00907238"/>
    <w:rsid w:val="00D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1B331D"/>
    <w:p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236217"/>
    <w:pPr>
      <w:tabs>
        <w:tab w:val="left" w:pos="0"/>
      </w:tabs>
    </w:pPr>
    <w:rPr>
      <w:snapToGrid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36217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1B331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B33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2003-02-24T08:45:00Z</cp:lastPrinted>
  <dcterms:created xsi:type="dcterms:W3CDTF">2010-05-04T08:01:00Z</dcterms:created>
  <dcterms:modified xsi:type="dcterms:W3CDTF">2010-05-04T08:25:00Z</dcterms:modified>
</cp:coreProperties>
</file>