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442F" w:rsidRDefault="00CE442F" w:rsidP="00CE442F">
      <w:pPr>
        <w:jc w:val="center"/>
        <w:rPr>
          <w:b/>
          <w:sz w:val="24"/>
          <w:szCs w:val="24"/>
        </w:rPr>
      </w:pPr>
      <w:r>
        <w:rPr>
          <w:b/>
          <w:sz w:val="24"/>
          <w:szCs w:val="24"/>
        </w:rPr>
        <w:t>UCHWAŁA  Nr XXXV/186/10</w:t>
      </w:r>
    </w:p>
    <w:p w:rsidR="00CE442F" w:rsidRDefault="00CE442F" w:rsidP="00CE442F">
      <w:pPr>
        <w:jc w:val="center"/>
        <w:rPr>
          <w:b/>
          <w:bCs/>
          <w:sz w:val="24"/>
          <w:szCs w:val="24"/>
        </w:rPr>
      </w:pPr>
      <w:r>
        <w:rPr>
          <w:b/>
          <w:bCs/>
          <w:sz w:val="24"/>
          <w:szCs w:val="24"/>
        </w:rPr>
        <w:t>RADY GMINY CZYŻEW-OSADA</w:t>
      </w:r>
    </w:p>
    <w:p w:rsidR="00CE442F" w:rsidRDefault="00C566C2" w:rsidP="00CE442F">
      <w:pPr>
        <w:pStyle w:val="zdnia"/>
      </w:pPr>
      <w:r>
        <w:t xml:space="preserve"> 26 marca</w:t>
      </w:r>
      <w:r w:rsidR="00CE442F">
        <w:t xml:space="preserve"> 2010 r.</w:t>
      </w:r>
    </w:p>
    <w:p w:rsidR="00CE442F" w:rsidRDefault="00CE442F" w:rsidP="00CE442F">
      <w:pPr>
        <w:pStyle w:val="wsprawie"/>
      </w:pPr>
      <w:r>
        <w:t>w sprawie  przystąpienia do sporządzenia miejscowego planu zagospodarowania  przestrzennego gminy Czyżew-Osada , dla terenów  przeznaczonych pod lokalizację elektrowni wiatrowych.</w:t>
      </w:r>
    </w:p>
    <w:p w:rsidR="00CE442F" w:rsidRPr="00AF158C" w:rsidRDefault="00CE442F" w:rsidP="00CE442F">
      <w:pPr>
        <w:pStyle w:val="wsprawie"/>
      </w:pPr>
    </w:p>
    <w:p w:rsidR="00CE442F" w:rsidRPr="00CE442F" w:rsidRDefault="00CE442F" w:rsidP="00CE442F">
      <w:pPr>
        <w:pStyle w:val="zdnia"/>
        <w:numPr>
          <w:ilvl w:val="0"/>
          <w:numId w:val="0"/>
        </w:numPr>
        <w:jc w:val="left"/>
      </w:pPr>
    </w:p>
    <w:p w:rsidR="00CE442F" w:rsidRDefault="00CE442F" w:rsidP="00CE442F">
      <w:pPr>
        <w:pStyle w:val="podstawa"/>
      </w:pPr>
      <w:r w:rsidRPr="00AF158C">
        <w:t xml:space="preserve">     </w:t>
      </w:r>
      <w:r>
        <w:t xml:space="preserve">         </w:t>
      </w:r>
      <w:r w:rsidRPr="00AF158C">
        <w:t xml:space="preserve">  Na podstawie art. 14 ust. 1, 2 i 4  ustawy z dnia 27 marca 2003 r. o planowaniu i zagospodarowaniu przestrzennym (Dz.U. Nr 80, poz. 717,  z 2004 r. Nr 6, poz. 41 i Nr 141, poz. 1492, z 2005 r. Nr 113, poz. 954 i Nr 130, poz. 1087, z 2006 r. Nr 45, poz. 319 i Nr 225, poz.1635,  z 2007 r. Nr 127, poz. 880 oraz z 2008 r. Nr 199, poz. 1227,  Nr 201, poz. 1237 i Nr 220, poz. 1413) </w:t>
      </w:r>
      <w:r w:rsidRPr="00AF158C">
        <w:rPr>
          <w:bCs/>
        </w:rPr>
        <w:t>uchwala się,  co następuje:</w:t>
      </w:r>
      <w:r w:rsidRPr="00AF158C">
        <w:t xml:space="preserve">       </w:t>
      </w:r>
    </w:p>
    <w:p w:rsidR="00CE442F" w:rsidRPr="002360CB" w:rsidRDefault="00CE442F" w:rsidP="00CE442F">
      <w:pPr>
        <w:pStyle w:val="paragraf"/>
      </w:pPr>
      <w:r w:rsidRPr="002360CB">
        <w:t>Przystąpić  do sporządzenia miejscowego planu zagospodarowania przestrzennego dla terenów położonych w obrębach: Kaczyn Herbasy, Kaczyn Stary, Święck Strumiany, Krzeczkowo Bieńki Nowe,</w:t>
      </w:r>
      <w:r>
        <w:t xml:space="preserve"> Krze</w:t>
      </w:r>
      <w:r w:rsidRPr="002360CB">
        <w:t>czkowo Bieńki Stare ,Krzeczkowo Mianowskie, Dmochy Wypychy, ,Dmochy Rodzonki i Jaźwiny Koczoty</w:t>
      </w:r>
      <w:r>
        <w:t xml:space="preserve">  z uwzględnieniem dopuszczenia  lokalizacji  </w:t>
      </w:r>
      <w:r w:rsidRPr="002360CB">
        <w:t>elektrowni wiatrowych</w:t>
      </w:r>
      <w:r>
        <w:t>.</w:t>
      </w:r>
    </w:p>
    <w:p w:rsidR="00CE442F" w:rsidRPr="002360CB" w:rsidRDefault="00CE442F" w:rsidP="00CE442F">
      <w:pPr>
        <w:pStyle w:val="paragraf"/>
      </w:pPr>
      <w:r w:rsidRPr="002360CB">
        <w:t>1. Plan miejscowy powinien zawierać  ustalenia wynikające z art. 15 ust. 2 ustawy o planowaniu i zagospodarowaniu przestrzennym oraz z art. 53 ust. 2 i 3 ustawy z dnia 4 lutego 1994 r..</w:t>
      </w:r>
    </w:p>
    <w:p w:rsidR="00CE442F" w:rsidRDefault="00CE442F" w:rsidP="00CE442F">
      <w:pPr>
        <w:pStyle w:val="pkt"/>
        <w:numPr>
          <w:ilvl w:val="0"/>
          <w:numId w:val="0"/>
        </w:numPr>
      </w:pPr>
      <w:r>
        <w:t xml:space="preserve">             </w:t>
      </w:r>
      <w:r w:rsidRPr="002360CB">
        <w:t>2. Do planu miejscowego sporządzić  prognozę oddziaływania na  środowisko.</w:t>
      </w:r>
    </w:p>
    <w:p w:rsidR="00CE442F" w:rsidRPr="002360CB" w:rsidRDefault="00CE442F" w:rsidP="00CE442F">
      <w:pPr>
        <w:pStyle w:val="pkt"/>
        <w:numPr>
          <w:ilvl w:val="0"/>
          <w:numId w:val="0"/>
        </w:numPr>
      </w:pPr>
    </w:p>
    <w:p w:rsidR="00CE442F" w:rsidRPr="002360CB" w:rsidRDefault="00CE442F" w:rsidP="00CE442F">
      <w:pPr>
        <w:pStyle w:val="paragraf"/>
      </w:pPr>
      <w:r w:rsidRPr="002360CB">
        <w:t>1.</w:t>
      </w:r>
      <w:r w:rsidRPr="002360CB">
        <w:rPr>
          <w:b/>
        </w:rPr>
        <w:t xml:space="preserve"> </w:t>
      </w:r>
      <w:r w:rsidRPr="002360CB">
        <w:t>Obszar objęty przystąpieniem do sporządzenia miejscowego planu   poka</w:t>
      </w:r>
      <w:r>
        <w:t>zano na załączniku graficznym  nr.2</w:t>
      </w:r>
      <w:r w:rsidRPr="002360CB">
        <w:t>, stanowiącym załączniki  do uchwały.</w:t>
      </w:r>
    </w:p>
    <w:p w:rsidR="00CE442F" w:rsidRPr="002360CB" w:rsidRDefault="00CE442F" w:rsidP="00CE442F">
      <w:pPr>
        <w:pStyle w:val="pkt"/>
        <w:numPr>
          <w:ilvl w:val="0"/>
          <w:numId w:val="0"/>
        </w:numPr>
        <w:ind w:left="709"/>
      </w:pPr>
      <w:r>
        <w:t>2.</w:t>
      </w:r>
      <w:r w:rsidRPr="002360CB">
        <w:t>Analiza zasadności przystąpienia do sporządzenia miejscowego  planu i stopnia zgodności przewidywanych rozwiązań z ustaleniami studium uwarunkowań i kierunków zagospodarowania Gminy Czyżew-Osada  stanowi załącznik Nr 1 do uchwały.</w:t>
      </w:r>
    </w:p>
    <w:p w:rsidR="00CE442F" w:rsidRPr="002360CB" w:rsidRDefault="00CE442F" w:rsidP="00CE442F">
      <w:pPr>
        <w:pStyle w:val="paragraf"/>
      </w:pPr>
      <w:r w:rsidRPr="002360CB">
        <w:t>Wykonanie uchwały powierza się Wójtowi Gminy Czyżew Osada.</w:t>
      </w:r>
    </w:p>
    <w:p w:rsidR="00CE442F" w:rsidRPr="002360CB" w:rsidRDefault="00CE442F" w:rsidP="00CE442F">
      <w:pPr>
        <w:pStyle w:val="paragraf"/>
        <w:numPr>
          <w:ilvl w:val="0"/>
          <w:numId w:val="0"/>
        </w:numPr>
        <w:ind w:left="397"/>
      </w:pPr>
    </w:p>
    <w:p w:rsidR="00CE442F" w:rsidRDefault="00CE442F" w:rsidP="00CE442F">
      <w:pPr>
        <w:pStyle w:val="paragraf"/>
      </w:pPr>
      <w:r w:rsidRPr="002360CB">
        <w:t>Uchwała wchodzi w życie z dniem podjęcia.</w:t>
      </w:r>
    </w:p>
    <w:p w:rsidR="00CE442F" w:rsidRDefault="00CE442F" w:rsidP="00CE442F">
      <w:pPr>
        <w:pStyle w:val="Akapitzlist"/>
      </w:pPr>
    </w:p>
    <w:p w:rsidR="00CE442F" w:rsidRDefault="00CE442F" w:rsidP="00CE442F">
      <w:pPr>
        <w:pStyle w:val="Podpis"/>
      </w:pPr>
      <w:r>
        <w:t>Przewodniczący Rady Gminy</w:t>
      </w:r>
    </w:p>
    <w:p w:rsidR="00CE442F" w:rsidRDefault="00CE442F" w:rsidP="00CE442F">
      <w:pPr>
        <w:pStyle w:val="Podpis"/>
      </w:pPr>
      <w:r>
        <w:t>Jerzy Sienicki</w:t>
      </w:r>
    </w:p>
    <w:p w:rsidR="00CE442F" w:rsidRDefault="00CE442F" w:rsidP="00CE442F">
      <w:pPr>
        <w:pStyle w:val="Podpis"/>
        <w:numPr>
          <w:ilvl w:val="0"/>
          <w:numId w:val="0"/>
        </w:numPr>
        <w:ind w:left="4536"/>
      </w:pPr>
    </w:p>
    <w:p w:rsidR="00CE442F" w:rsidRDefault="00CE442F" w:rsidP="00CE442F">
      <w:pPr>
        <w:rPr>
          <w:rFonts w:eastAsia="Lucida Sans Unicode" w:cs="Tahoma"/>
        </w:rPr>
      </w:pPr>
    </w:p>
    <w:p w:rsidR="00CE442F" w:rsidRDefault="00CE442F" w:rsidP="00CE442F">
      <w:pPr>
        <w:pStyle w:val="za"/>
        <w:spacing w:after="0"/>
        <w:rPr>
          <w:rFonts w:eastAsia="Lucida Sans Unicode"/>
        </w:rPr>
      </w:pPr>
      <w:r>
        <w:rPr>
          <w:rFonts w:eastAsia="Lucida Sans Unicode"/>
        </w:rPr>
        <w:lastRenderedPageBreak/>
        <w:t xml:space="preserve"> do uchwały Nr XXXV/186/10</w:t>
      </w:r>
    </w:p>
    <w:p w:rsidR="00CE442F" w:rsidRDefault="00CE442F" w:rsidP="00CE442F">
      <w:pPr>
        <w:pStyle w:val="za"/>
        <w:numPr>
          <w:ilvl w:val="0"/>
          <w:numId w:val="0"/>
        </w:numPr>
        <w:spacing w:after="0"/>
        <w:ind w:left="5954"/>
        <w:rPr>
          <w:rFonts w:eastAsia="Lucida Sans Unicode"/>
        </w:rPr>
      </w:pPr>
      <w:r>
        <w:rPr>
          <w:rFonts w:eastAsia="Lucida Sans Unicode"/>
        </w:rPr>
        <w:t xml:space="preserve">                                                                                                                      Rady Gminy Czyżew-Osada</w:t>
      </w:r>
    </w:p>
    <w:p w:rsidR="00CE442F" w:rsidRPr="009465A6" w:rsidRDefault="00CE442F" w:rsidP="00CE442F">
      <w:pPr>
        <w:pStyle w:val="za"/>
        <w:numPr>
          <w:ilvl w:val="0"/>
          <w:numId w:val="0"/>
        </w:numPr>
        <w:spacing w:after="0"/>
        <w:ind w:left="5954"/>
        <w:rPr>
          <w:rFonts w:eastAsia="Lucida Sans Unicode"/>
        </w:rPr>
      </w:pPr>
      <w:r>
        <w:rPr>
          <w:rFonts w:eastAsia="Lucida Sans Unicode"/>
        </w:rPr>
        <w:t xml:space="preserve">                                                                                                                   z dnia 26 marca 2010r.</w:t>
      </w:r>
    </w:p>
    <w:p w:rsidR="00CE442F" w:rsidRDefault="00CE442F" w:rsidP="00CE442F">
      <w:pPr>
        <w:pStyle w:val="za"/>
        <w:numPr>
          <w:ilvl w:val="0"/>
          <w:numId w:val="0"/>
        </w:numPr>
        <w:spacing w:after="0"/>
        <w:ind w:left="5954"/>
        <w:rPr>
          <w:rFonts w:eastAsia="Lucida Sans Unicode"/>
          <w:bCs/>
          <w:szCs w:val="24"/>
        </w:rPr>
      </w:pPr>
    </w:p>
    <w:p w:rsidR="00CE442F" w:rsidRPr="002360CB" w:rsidRDefault="00CE442F" w:rsidP="00CE442F">
      <w:pPr>
        <w:pStyle w:val="Podpis"/>
        <w:numPr>
          <w:ilvl w:val="0"/>
          <w:numId w:val="0"/>
        </w:numPr>
        <w:ind w:left="4536"/>
      </w:pPr>
    </w:p>
    <w:p w:rsidR="00CE442F" w:rsidRPr="00336DBE" w:rsidRDefault="00CE442F" w:rsidP="00CE442F">
      <w:pPr>
        <w:jc w:val="center"/>
        <w:rPr>
          <w:rFonts w:eastAsia="Lucida Sans Unicode"/>
          <w:b/>
          <w:bCs/>
          <w:sz w:val="28"/>
          <w:szCs w:val="28"/>
        </w:rPr>
      </w:pPr>
      <w:r w:rsidRPr="00336DBE">
        <w:rPr>
          <w:rFonts w:eastAsia="Lucida Sans Unicode"/>
          <w:b/>
          <w:bCs/>
          <w:sz w:val="28"/>
          <w:szCs w:val="28"/>
        </w:rPr>
        <w:t>ANALIZA</w:t>
      </w:r>
    </w:p>
    <w:p w:rsidR="00CE442F" w:rsidRPr="001C75A7" w:rsidRDefault="00CE442F" w:rsidP="00CE442F">
      <w:pPr>
        <w:rPr>
          <w:rFonts w:eastAsia="Lucida Sans Unicode"/>
          <w:b/>
          <w:bCs/>
          <w:sz w:val="24"/>
          <w:szCs w:val="24"/>
        </w:rPr>
      </w:pPr>
    </w:p>
    <w:p w:rsidR="00CE442F" w:rsidRDefault="00CE442F" w:rsidP="00CE442F">
      <w:pPr>
        <w:pStyle w:val="Tekstpodstawowywcity"/>
        <w:ind w:left="0" w:firstLine="0"/>
        <w:rPr>
          <w:b/>
          <w:szCs w:val="24"/>
        </w:rPr>
      </w:pPr>
      <w:r w:rsidRPr="001C75A7">
        <w:rPr>
          <w:rFonts w:eastAsia="Lucida Sans Unicode"/>
          <w:b/>
          <w:szCs w:val="24"/>
        </w:rPr>
        <w:t xml:space="preserve">             zasadności przystąpienia do sporządzenia miejscowego planu zagospodarowania przestrzennego oraz stopnia zgodności przewidywanych rozwiązań z ustaleniami studium uwarunkowań i kierunków zagospodarowania przestrzennego Gminy Czyżew-Osada dla terenu położonego w obrębach; Kaczyn Herbasy, Kaczyn Stary, Święck Strumiany, Krzeczkowo Mianowskie, Krzeczkowo Bieńki Nowe,Krzeczkowo Bieńki Stare, Dmochy Wypychy,</w:t>
      </w:r>
      <w:r w:rsidRPr="001C75A7">
        <w:rPr>
          <w:b/>
          <w:szCs w:val="24"/>
        </w:rPr>
        <w:t xml:space="preserve"> Jaźwiny Koczoty i Dmochy Rodzonki z </w:t>
      </w:r>
      <w:r>
        <w:rPr>
          <w:b/>
          <w:szCs w:val="24"/>
        </w:rPr>
        <w:t xml:space="preserve">uwzględnieniem  dopuszczenia </w:t>
      </w:r>
      <w:r w:rsidRPr="001C75A7">
        <w:rPr>
          <w:b/>
          <w:szCs w:val="24"/>
        </w:rPr>
        <w:t xml:space="preserve"> lokaliza</w:t>
      </w:r>
      <w:r>
        <w:rPr>
          <w:b/>
          <w:szCs w:val="24"/>
        </w:rPr>
        <w:t xml:space="preserve">cji  </w:t>
      </w:r>
      <w:r w:rsidRPr="001C75A7">
        <w:rPr>
          <w:b/>
          <w:szCs w:val="24"/>
        </w:rPr>
        <w:t>elektrowni wiatrowych.</w:t>
      </w:r>
    </w:p>
    <w:p w:rsidR="00CE442F" w:rsidRPr="001C75A7" w:rsidRDefault="00CE442F" w:rsidP="00CE442F">
      <w:pPr>
        <w:pStyle w:val="Tekstpodstawowywcity"/>
        <w:ind w:left="0" w:firstLine="0"/>
        <w:rPr>
          <w:b/>
          <w:szCs w:val="24"/>
        </w:rPr>
      </w:pPr>
    </w:p>
    <w:p w:rsidR="00CE442F" w:rsidRPr="00336DBE" w:rsidRDefault="00CE442F" w:rsidP="00CE442F">
      <w:pPr>
        <w:jc w:val="both"/>
        <w:rPr>
          <w:rFonts w:eastAsia="Lucida Sans Unicode" w:cs="Tahoma"/>
          <w:sz w:val="24"/>
          <w:szCs w:val="24"/>
        </w:rPr>
      </w:pPr>
      <w:r w:rsidRPr="00336DBE">
        <w:rPr>
          <w:rFonts w:eastAsia="Lucida Sans Unicode" w:cs="Tahoma"/>
          <w:sz w:val="24"/>
          <w:szCs w:val="24"/>
        </w:rPr>
        <w:tab/>
        <w:t>Zgodnie z art. 14 ust. 5 z dnia 27 marca 2003 r. o planowaniu i zagospodarowaniu przestrzennym (Dz. U. Nr 80, poz. 717 z późn. zm.) przed podjęciem uchwały o przystąpieniu do sporządzenia miejscowego planu zagospodarowania przestrzennego Wójt Gminy Czyżew-Osada dokonuje analizy dotyczącej zasadności przystąpienia do sporządzenia planu i stopnia zgodności przewidzianych rozwiązań z ustaleniami studium uwarunkowań i kierunków zagospodarowania przestrzennego  gminy.</w:t>
      </w:r>
    </w:p>
    <w:p w:rsidR="00CE442F" w:rsidRPr="00336DBE" w:rsidRDefault="00CE442F" w:rsidP="00CE442F">
      <w:pPr>
        <w:jc w:val="both"/>
        <w:rPr>
          <w:rFonts w:eastAsia="Lucida Sans Unicode" w:cs="Tahoma"/>
          <w:sz w:val="24"/>
          <w:szCs w:val="24"/>
        </w:rPr>
      </w:pPr>
      <w:r w:rsidRPr="00336DBE">
        <w:rPr>
          <w:rFonts w:eastAsia="Lucida Sans Unicode" w:cs="Tahoma"/>
          <w:sz w:val="24"/>
          <w:szCs w:val="24"/>
        </w:rPr>
        <w:t xml:space="preserve">      Teren objęty projektem uchwały w sprawie przystąpienia do sporządzenia miejscowego planu zagospodarowania przestrzennego obejmuje okolice miejscowości ;Kaczyn  Herbasy, Kaczyn Stary, Święck Strumiany, Dmochy Wypychy, </w:t>
      </w:r>
      <w:r>
        <w:rPr>
          <w:rFonts w:eastAsia="Lucida Sans Unicode" w:cs="Tahoma"/>
          <w:sz w:val="24"/>
          <w:szCs w:val="24"/>
        </w:rPr>
        <w:t>Krzaczkowo Stare Bieńki ,</w:t>
      </w:r>
      <w:r w:rsidRPr="00336DBE">
        <w:rPr>
          <w:rFonts w:eastAsia="Lucida Sans Unicode" w:cs="Tahoma"/>
          <w:sz w:val="24"/>
          <w:szCs w:val="24"/>
        </w:rPr>
        <w:t>Krzeczkowo Bieńki Nowe, Krzeczkowo Mianowskie, Dmochy Rodzonki, Stokowo Szerszenie.   Obecnie teren objęty projektem planu jest użytkowany rolniczo, wyłącznie pod uprawy polowe, na którym nie występuje zabudowa.</w:t>
      </w:r>
      <w:r w:rsidRPr="00336DBE">
        <w:rPr>
          <w:sz w:val="24"/>
          <w:szCs w:val="24"/>
        </w:rPr>
        <w:t xml:space="preserve"> Jest to teren odkryty, lekko pagórkowaty, bez zieleni wysokiej, brak wód powierzchniowych. Brak jest zabudowy mieszkalno – gospodarczej. Nie występują żadne obiekty infrastruktury technicznej kubaturowej i liniowej. Nie ma obiektów użyteczności publicznej jak również nie występują obszary chronione wyznaczone jako obszary specjalnej ochrony ,,Natura </w:t>
      </w:r>
      <w:smartTag w:uri="urn:schemas-microsoft-com:office:smarttags" w:element="metricconverter">
        <w:smartTagPr>
          <w:attr w:name="ProductID" w:val="2000”"/>
        </w:smartTagPr>
        <w:r w:rsidRPr="00336DBE">
          <w:rPr>
            <w:sz w:val="24"/>
            <w:szCs w:val="24"/>
          </w:rPr>
          <w:t>2000”</w:t>
        </w:r>
      </w:smartTag>
      <w:r w:rsidRPr="00336DBE">
        <w:rPr>
          <w:sz w:val="24"/>
          <w:szCs w:val="24"/>
        </w:rPr>
        <w:t>. Teren leży poza  strefami ochrony krajobrazowej, przyrodniczej i archeologicznej.</w:t>
      </w:r>
    </w:p>
    <w:p w:rsidR="00CE442F" w:rsidRPr="00336DBE" w:rsidRDefault="00CE442F" w:rsidP="00CE442F">
      <w:pPr>
        <w:jc w:val="both"/>
        <w:rPr>
          <w:rFonts w:eastAsia="Lucida Sans Unicode" w:cs="Tahoma"/>
          <w:sz w:val="24"/>
          <w:szCs w:val="24"/>
        </w:rPr>
      </w:pPr>
      <w:r w:rsidRPr="00336DBE">
        <w:rPr>
          <w:rFonts w:eastAsia="Lucida Sans Unicode" w:cs="Tahoma"/>
          <w:sz w:val="24"/>
          <w:szCs w:val="24"/>
        </w:rPr>
        <w:tab/>
        <w:t>Inicjatorem przystąpienia do opracowania miejscowego planu są firma „CONTINO” i „WINDPROJEKT” oraz właściciele nieru</w:t>
      </w:r>
      <w:r>
        <w:rPr>
          <w:rFonts w:eastAsia="Lucida Sans Unicode" w:cs="Tahoma"/>
          <w:sz w:val="24"/>
          <w:szCs w:val="24"/>
        </w:rPr>
        <w:t>chomości, który  złożyli wnioski</w:t>
      </w:r>
      <w:r w:rsidRPr="00336DBE">
        <w:rPr>
          <w:rFonts w:eastAsia="Lucida Sans Unicode" w:cs="Tahoma"/>
          <w:sz w:val="24"/>
          <w:szCs w:val="24"/>
        </w:rPr>
        <w:t xml:space="preserve"> z prośbą o uwzględnienie w projek</w:t>
      </w:r>
      <w:r>
        <w:rPr>
          <w:rFonts w:eastAsia="Lucida Sans Unicode" w:cs="Tahoma"/>
          <w:sz w:val="24"/>
          <w:szCs w:val="24"/>
        </w:rPr>
        <w:t xml:space="preserve">cie  możliwości realizacji </w:t>
      </w:r>
      <w:r w:rsidRPr="00336DBE">
        <w:rPr>
          <w:rFonts w:eastAsia="Lucida Sans Unicode" w:cs="Tahoma"/>
          <w:sz w:val="24"/>
          <w:szCs w:val="24"/>
        </w:rPr>
        <w:t xml:space="preserve"> elektrowni wiatrowych.</w:t>
      </w:r>
    </w:p>
    <w:p w:rsidR="00CE442F" w:rsidRPr="00336DBE" w:rsidRDefault="00CE442F" w:rsidP="00CE442F">
      <w:pPr>
        <w:jc w:val="both"/>
        <w:rPr>
          <w:rFonts w:eastAsia="Lucida Sans Unicode" w:cs="Tahoma"/>
          <w:sz w:val="24"/>
          <w:szCs w:val="24"/>
        </w:rPr>
      </w:pPr>
      <w:r w:rsidRPr="00336DBE">
        <w:rPr>
          <w:rFonts w:eastAsia="Lucida Sans Unicode" w:cs="Tahoma"/>
          <w:sz w:val="24"/>
          <w:szCs w:val="24"/>
        </w:rPr>
        <w:t xml:space="preserve">Za przystąpieniem do sporządzenia miejscowego planu przemawiają: </w:t>
      </w:r>
    </w:p>
    <w:p w:rsidR="00CE442F" w:rsidRPr="00336DBE" w:rsidRDefault="00CE442F" w:rsidP="00CE442F">
      <w:pPr>
        <w:jc w:val="both"/>
        <w:rPr>
          <w:rFonts w:eastAsia="Lucida Sans Unicode" w:cs="Tahoma"/>
          <w:sz w:val="24"/>
          <w:szCs w:val="24"/>
        </w:rPr>
      </w:pPr>
      <w:r w:rsidRPr="00336DBE">
        <w:rPr>
          <w:rFonts w:eastAsia="Lucida Sans Unicode" w:cs="Tahoma"/>
          <w:sz w:val="24"/>
          <w:szCs w:val="24"/>
        </w:rPr>
        <w:t>- dyrektywy unijne oraz wytyczne krajowe – w tym rządowy program pozyskiwania energii ze źródeł odnawialnych wynikający z zaleceń Unii Europejskiej.</w:t>
      </w:r>
    </w:p>
    <w:p w:rsidR="00CE442F" w:rsidRPr="00336DBE" w:rsidRDefault="00CE442F" w:rsidP="00CE442F">
      <w:pPr>
        <w:jc w:val="both"/>
        <w:rPr>
          <w:rFonts w:eastAsia="Lucida Sans Unicode" w:cs="Tahoma"/>
          <w:sz w:val="24"/>
          <w:szCs w:val="24"/>
        </w:rPr>
      </w:pPr>
      <w:r w:rsidRPr="00336DBE">
        <w:rPr>
          <w:rFonts w:eastAsia="Lucida Sans Unicode" w:cs="Tahoma"/>
          <w:sz w:val="24"/>
          <w:szCs w:val="24"/>
        </w:rPr>
        <w:tab/>
        <w:t xml:space="preserve"> Tereny planowane pod lokalizację elektrowni wiatrowych leżą  w strefie obszarów o przeznaczeniu rolniczym, gdzie wykorzystanie gruntów na cele produkcji rolnej pozostanie funkcją dominującą. Według ustaleń Studium, każda podejmowana działalność inwestycyjna musi wynikać z ustaleń aktualnych miejscowych planów zagospodarowania przestrzennego.</w:t>
      </w:r>
    </w:p>
    <w:p w:rsidR="00CE442F" w:rsidRPr="00336DBE" w:rsidRDefault="00CE442F" w:rsidP="00C27F44">
      <w:pPr>
        <w:pStyle w:val="Tekstpodstawowy"/>
        <w:ind w:firstLine="540"/>
        <w:jc w:val="both"/>
        <w:rPr>
          <w:sz w:val="24"/>
          <w:szCs w:val="24"/>
        </w:rPr>
      </w:pPr>
      <w:r w:rsidRPr="00336DBE">
        <w:rPr>
          <w:sz w:val="24"/>
          <w:szCs w:val="24"/>
        </w:rPr>
        <w:t>Sporządzenie miejscowego planu zagospodarowania przestrzennego ma na celu za</w:t>
      </w:r>
      <w:r>
        <w:rPr>
          <w:sz w:val="24"/>
          <w:szCs w:val="24"/>
        </w:rPr>
        <w:t>gospodarowanie terenów pod elektrownie</w:t>
      </w:r>
      <w:r w:rsidRPr="00336DBE">
        <w:rPr>
          <w:sz w:val="24"/>
          <w:szCs w:val="24"/>
        </w:rPr>
        <w:t xml:space="preserve"> wiatrowe, przeznaczenie podstawowe terenu – rolnicza przestrzeń produkcyjna z możliwością wydzielenia terenów pod lokalizację wież elektrowni wiatrowych z infrastrukturą towarzyszącą, w tym stacjami transformatorowymi i dróg montażowych umożliwiających dojazd do nich.</w:t>
      </w:r>
    </w:p>
    <w:p w:rsidR="00CE442F" w:rsidRPr="00336DBE" w:rsidRDefault="00CE442F" w:rsidP="00CE442F">
      <w:pPr>
        <w:pStyle w:val="Tekstpodstawowy2"/>
        <w:spacing w:line="240" w:lineRule="auto"/>
        <w:ind w:firstLine="540"/>
        <w:rPr>
          <w:sz w:val="24"/>
          <w:szCs w:val="24"/>
        </w:rPr>
      </w:pPr>
      <w:r w:rsidRPr="00336DBE">
        <w:rPr>
          <w:sz w:val="24"/>
          <w:szCs w:val="24"/>
        </w:rPr>
        <w:lastRenderedPageBreak/>
        <w:t>Elektrownie wiatrowe są budowlami proekologicznymi. Produkcja energii przez turbiny wiatrowe zmniejsza produkcję energii ze źródeł konwencjonalnych, przez co zmniejsza się emisję zanieczyszczeń do środowiska oraz wydobycie złóż kopalnianych. Eksperci rynku energetycznego zakładają, że do roku 2030 zapotrzebowanie na energię w Polsce wzrośnie prawie dwukrotnie. Odnawialne źródła energii mają nieograniczone zasoby, a źródła paliw kopalnych będą się zmniejszać. Na poprawę konkurencyjności zielonej energii wpływa również brak kosztów związanych z emisją dwutlenku węgla, które z roku na rok będą rosły.</w:t>
      </w:r>
    </w:p>
    <w:p w:rsidR="00CE442F" w:rsidRPr="00336DBE" w:rsidRDefault="00CE442F" w:rsidP="00CE442F">
      <w:pPr>
        <w:pStyle w:val="Tekstpodstawowy2"/>
        <w:spacing w:line="240" w:lineRule="auto"/>
        <w:ind w:firstLine="540"/>
        <w:rPr>
          <w:sz w:val="24"/>
          <w:szCs w:val="24"/>
        </w:rPr>
      </w:pPr>
      <w:r w:rsidRPr="00336DBE">
        <w:rPr>
          <w:sz w:val="24"/>
          <w:szCs w:val="24"/>
        </w:rPr>
        <w:t xml:space="preserve">Komisja Europejska wydała Białą Księgę „Energia dla przyszłości: odnawialne źródła energii”. Związany z nią plan działań zakłada osiągnięcie do roku 2010 minimum 12%, udziału energii odnawialnej w gospodarce EU. Unia europejska chce, aby do 2020 r. 15 % wytwarzanej w Polsce energii pochodziło ze źródeł odnawialnych. Wiele państw Unii spełniło te wymogi, a niektóre znacznie je przekroczyły. Niemcy wytwarzają 20% energii ze źródeł odnawialnych. Jedną z najbardziej dynamicznie rozwijających się gałęzi energetyki niekonwencjonalnej, tzw. czystej jest energetyka wiatrowa. Efektywny udział oraz rzeczywiste znaczenie energetyki wiatrowej w krajowym bilansie energetycznym pozostaje niestety na poziomie 0,17%. </w:t>
      </w:r>
    </w:p>
    <w:p w:rsidR="00CE442F" w:rsidRPr="00336DBE" w:rsidRDefault="00CE442F" w:rsidP="00C27F44">
      <w:pPr>
        <w:autoSpaceDE w:val="0"/>
        <w:autoSpaceDN w:val="0"/>
        <w:adjustRightInd w:val="0"/>
        <w:ind w:firstLine="540"/>
        <w:jc w:val="both"/>
        <w:rPr>
          <w:snapToGrid w:val="0"/>
          <w:sz w:val="24"/>
          <w:szCs w:val="24"/>
        </w:rPr>
      </w:pPr>
      <w:r w:rsidRPr="00336DBE">
        <w:rPr>
          <w:sz w:val="24"/>
          <w:szCs w:val="24"/>
        </w:rPr>
        <w:t xml:space="preserve">Analiza ustaleń polityki przestrzennej gminy, zawartej w Studium uwarunkowań </w:t>
      </w:r>
      <w:r w:rsidRPr="00336DBE">
        <w:rPr>
          <w:sz w:val="24"/>
          <w:szCs w:val="24"/>
        </w:rPr>
        <w:br/>
        <w:t>i kierunków zagospodarowania przestrzennego gminy Czyżew-Osada, dla terenu objętego ww. uchwałą wykazała, iż został on sklasyfikowany jako teren rolniczej przestrzeni produkcyjnej przeznaczony pod lokalizację parków wiatrowych. Jako główne cele rozwoju przestrzennego gminy uznano m.in. racjonalizację rozwoju funkcjonalno – przestrzennego gminy poprzez właściwe wyznaczenie n</w:t>
      </w:r>
      <w:r w:rsidRPr="00336DBE">
        <w:rPr>
          <w:sz w:val="24"/>
          <w:szCs w:val="24"/>
        </w:rPr>
        <w:t>o</w:t>
      </w:r>
      <w:r w:rsidRPr="00336DBE">
        <w:rPr>
          <w:sz w:val="24"/>
          <w:szCs w:val="24"/>
        </w:rPr>
        <w:t xml:space="preserve">wych terenów inwestycyjnych oraz rozwój infrastruktury technicznej. </w:t>
      </w:r>
      <w:r w:rsidRPr="00336DBE">
        <w:rPr>
          <w:snapToGrid w:val="0"/>
          <w:sz w:val="24"/>
          <w:szCs w:val="24"/>
        </w:rPr>
        <w:t>Do prawidłowego rozwoju gminy oraz zapewnienia jego mieszkańcom dogodnych warunków ż</w:t>
      </w:r>
      <w:r w:rsidRPr="00336DBE">
        <w:rPr>
          <w:snapToGrid w:val="0"/>
          <w:sz w:val="24"/>
          <w:szCs w:val="24"/>
        </w:rPr>
        <w:t>y</w:t>
      </w:r>
      <w:r w:rsidRPr="00336DBE">
        <w:rPr>
          <w:snapToGrid w:val="0"/>
          <w:sz w:val="24"/>
          <w:szCs w:val="24"/>
        </w:rPr>
        <w:t xml:space="preserve">cia konieczne są m.in. </w:t>
      </w:r>
      <w:r w:rsidRPr="00336DBE">
        <w:rPr>
          <w:sz w:val="24"/>
          <w:szCs w:val="24"/>
        </w:rPr>
        <w:t>tworzenie dogodnych warunków do inwestowania, co zwi</w:t>
      </w:r>
      <w:r w:rsidRPr="00336DBE">
        <w:rPr>
          <w:rFonts w:ascii="TimesNewRoman" w:eastAsia="TimesNewRoman" w:cs="TimesNewRoman" w:hint="eastAsia"/>
          <w:sz w:val="24"/>
          <w:szCs w:val="24"/>
        </w:rPr>
        <w:t>ę</w:t>
      </w:r>
      <w:r w:rsidRPr="00336DBE">
        <w:rPr>
          <w:sz w:val="24"/>
          <w:szCs w:val="24"/>
        </w:rPr>
        <w:t>kszy wpływy do bud</w:t>
      </w:r>
      <w:r w:rsidRPr="00336DBE">
        <w:rPr>
          <w:rFonts w:ascii="TimesNewRoman" w:eastAsia="TimesNewRoman" w:cs="TimesNewRoman"/>
          <w:sz w:val="24"/>
          <w:szCs w:val="24"/>
        </w:rPr>
        <w:t>ż</w:t>
      </w:r>
      <w:r w:rsidRPr="00336DBE">
        <w:rPr>
          <w:sz w:val="24"/>
          <w:szCs w:val="24"/>
        </w:rPr>
        <w:t>etu gminy oraz rozbudow</w:t>
      </w:r>
      <w:r w:rsidRPr="00336DBE">
        <w:rPr>
          <w:rFonts w:eastAsia="TimesNewRoman"/>
          <w:sz w:val="24"/>
          <w:szCs w:val="24"/>
        </w:rPr>
        <w:t>a</w:t>
      </w:r>
      <w:r w:rsidRPr="00336DBE">
        <w:rPr>
          <w:rFonts w:ascii="TimesNewRoman" w:eastAsia="TimesNewRoman" w:cs="TimesNewRoman"/>
          <w:sz w:val="24"/>
          <w:szCs w:val="24"/>
        </w:rPr>
        <w:t xml:space="preserve"> </w:t>
      </w:r>
      <w:r w:rsidRPr="00336DBE">
        <w:rPr>
          <w:sz w:val="24"/>
          <w:szCs w:val="24"/>
        </w:rPr>
        <w:t>i modernizacj</w:t>
      </w:r>
      <w:r w:rsidRPr="00336DBE">
        <w:rPr>
          <w:rFonts w:eastAsia="TimesNewRoman"/>
          <w:sz w:val="24"/>
          <w:szCs w:val="24"/>
        </w:rPr>
        <w:t>a</w:t>
      </w:r>
      <w:r w:rsidRPr="00336DBE">
        <w:rPr>
          <w:rFonts w:ascii="TimesNewRoman" w:eastAsia="TimesNewRoman" w:cs="TimesNewRoman"/>
          <w:sz w:val="24"/>
          <w:szCs w:val="24"/>
        </w:rPr>
        <w:t xml:space="preserve"> </w:t>
      </w:r>
      <w:r w:rsidRPr="00336DBE">
        <w:rPr>
          <w:sz w:val="24"/>
          <w:szCs w:val="24"/>
        </w:rPr>
        <w:t>uzbrojenia technicznego w gminie</w:t>
      </w:r>
      <w:r w:rsidRPr="00336DBE">
        <w:rPr>
          <w:snapToGrid w:val="0"/>
          <w:sz w:val="24"/>
          <w:szCs w:val="24"/>
        </w:rPr>
        <w:t>.</w:t>
      </w:r>
    </w:p>
    <w:p w:rsidR="00CE442F" w:rsidRPr="00336DBE" w:rsidRDefault="00CE442F" w:rsidP="00C27F44">
      <w:pPr>
        <w:pStyle w:val="Tekstpodstawowy"/>
        <w:spacing w:after="0"/>
        <w:ind w:firstLine="540"/>
        <w:jc w:val="both"/>
        <w:rPr>
          <w:color w:val="000000"/>
          <w:sz w:val="24"/>
          <w:szCs w:val="24"/>
        </w:rPr>
      </w:pPr>
      <w:r w:rsidRPr="00336DBE">
        <w:rPr>
          <w:color w:val="000000"/>
          <w:sz w:val="24"/>
          <w:szCs w:val="24"/>
        </w:rPr>
        <w:t>Uzasadnienie niniejsze wyczerpuje warunki wyjściowe do rozpatrzenia projektu uchwały w/s przystąpienia do sporządzenia miejscowego planu w rozumieniu art. 14 ust. 5 ustawy o planowaniu i zagospodarowaniu przestrzennym.</w:t>
      </w:r>
    </w:p>
    <w:p w:rsidR="00CE442F" w:rsidRPr="00336DBE" w:rsidRDefault="00CE442F" w:rsidP="00C27F44">
      <w:pPr>
        <w:jc w:val="both"/>
        <w:rPr>
          <w:rFonts w:eastAsia="Lucida Sans Unicode" w:cs="Tahoma"/>
          <w:sz w:val="24"/>
          <w:szCs w:val="24"/>
          <w:lang w:eastAsia="ar-SA"/>
        </w:rPr>
      </w:pPr>
      <w:r w:rsidRPr="00336DBE">
        <w:rPr>
          <w:rFonts w:eastAsia="Lucida Sans Unicode" w:cs="Tahoma"/>
          <w:sz w:val="24"/>
          <w:szCs w:val="24"/>
        </w:rPr>
        <w:tab/>
        <w:t xml:space="preserve"> Przystąpienie do sporządzenia miejscowego planu zagospodarowania przestrzennego dla obszaru obejmującego rejony miejscowości jak wyżej pod lokalizację farmy elektrowni wiatrowych, należy uznać za zasadne.</w:t>
      </w:r>
    </w:p>
    <w:p w:rsidR="00CE442F" w:rsidRPr="00336DBE" w:rsidRDefault="00CE442F" w:rsidP="00C27F44">
      <w:pPr>
        <w:jc w:val="both"/>
        <w:rPr>
          <w:rFonts w:eastAsia="Lucida Sans Unicode" w:cs="Tahoma"/>
          <w:sz w:val="24"/>
          <w:szCs w:val="24"/>
        </w:rPr>
      </w:pPr>
      <w:r w:rsidRPr="00336DBE">
        <w:rPr>
          <w:rFonts w:eastAsia="Lucida Sans Unicode" w:cs="Tahoma"/>
          <w:sz w:val="24"/>
          <w:szCs w:val="24"/>
        </w:rPr>
        <w:tab/>
        <w:t>Podsumowując  potwierdza się zgodność przewidywanych rozwiązań w zakresie  projektowanych elektrowni wiatrowych z ustaleniami studium uwarunkowań i kierunków zagospodarowania przestrzennego Gminy, który  jest opracowywane z wyprzedzeniem.</w:t>
      </w:r>
    </w:p>
    <w:p w:rsidR="00C27F44" w:rsidRDefault="00C27F44" w:rsidP="00C27F44">
      <w:pPr>
        <w:pStyle w:val="Podpis"/>
      </w:pPr>
    </w:p>
    <w:p w:rsidR="00C27F44" w:rsidRDefault="00C27F44" w:rsidP="00C27F44">
      <w:pPr>
        <w:pStyle w:val="Podpis"/>
      </w:pPr>
    </w:p>
    <w:p w:rsidR="00CE442F" w:rsidRDefault="00C27F44" w:rsidP="00C27F44">
      <w:pPr>
        <w:pStyle w:val="Podpis"/>
      </w:pPr>
      <w:r>
        <w:t>Przewodniczący Rady Gminy</w:t>
      </w:r>
    </w:p>
    <w:p w:rsidR="00C27F44" w:rsidRDefault="00C27F44" w:rsidP="00C27F44">
      <w:pPr>
        <w:pStyle w:val="Podpis"/>
      </w:pPr>
      <w:r>
        <w:t>Jerzy Sienicki</w:t>
      </w:r>
    </w:p>
    <w:p w:rsidR="00C27F44" w:rsidRDefault="00C27F44" w:rsidP="00C27F44">
      <w:pPr>
        <w:pStyle w:val="Podpis"/>
        <w:numPr>
          <w:ilvl w:val="0"/>
          <w:numId w:val="0"/>
        </w:numPr>
        <w:ind w:left="4536"/>
      </w:pPr>
    </w:p>
    <w:p w:rsidR="00C27F44" w:rsidRDefault="00C27F44" w:rsidP="00C27F44">
      <w:pPr>
        <w:pStyle w:val="Podpis"/>
        <w:numPr>
          <w:ilvl w:val="0"/>
          <w:numId w:val="0"/>
        </w:numPr>
        <w:ind w:left="4536"/>
      </w:pPr>
    </w:p>
    <w:p w:rsidR="00C27F44" w:rsidRDefault="00C27F44" w:rsidP="00C27F44">
      <w:pPr>
        <w:pStyle w:val="Podpis"/>
        <w:numPr>
          <w:ilvl w:val="0"/>
          <w:numId w:val="0"/>
        </w:numPr>
        <w:ind w:left="4536"/>
      </w:pPr>
    </w:p>
    <w:p w:rsidR="00C27F44" w:rsidRDefault="00C27F44" w:rsidP="00C27F44">
      <w:pPr>
        <w:pStyle w:val="Podpis"/>
        <w:numPr>
          <w:ilvl w:val="0"/>
          <w:numId w:val="0"/>
        </w:numPr>
        <w:ind w:left="4536"/>
      </w:pPr>
    </w:p>
    <w:p w:rsidR="00C27F44" w:rsidRDefault="00C27F44" w:rsidP="00C27F44">
      <w:pPr>
        <w:pStyle w:val="Podpis"/>
        <w:numPr>
          <w:ilvl w:val="0"/>
          <w:numId w:val="0"/>
        </w:numPr>
        <w:ind w:left="4536"/>
      </w:pPr>
    </w:p>
    <w:p w:rsidR="00C27F44" w:rsidRDefault="00C27F44" w:rsidP="00C27F44">
      <w:pPr>
        <w:pStyle w:val="Podpis"/>
        <w:numPr>
          <w:ilvl w:val="0"/>
          <w:numId w:val="0"/>
        </w:numPr>
        <w:ind w:left="4536"/>
      </w:pPr>
    </w:p>
    <w:p w:rsidR="00C27F44" w:rsidRDefault="0095612D" w:rsidP="00C27F44">
      <w:pPr>
        <w:pStyle w:val="Podpis"/>
        <w:numPr>
          <w:ilvl w:val="0"/>
          <w:numId w:val="0"/>
        </w:numPr>
      </w:pPr>
      <w:r>
        <w:rPr>
          <w:noProof/>
        </w:rPr>
        <w:lastRenderedPageBreak/>
        <w:drawing>
          <wp:inline distT="0" distB="0" distL="0" distR="0">
            <wp:extent cx="5765800" cy="8102600"/>
            <wp:effectExtent l="19050" t="0" r="635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 cstate="print"/>
                    <a:srcRect/>
                    <a:stretch>
                      <a:fillRect/>
                    </a:stretch>
                  </pic:blipFill>
                  <pic:spPr bwMode="auto">
                    <a:xfrm>
                      <a:off x="0" y="0"/>
                      <a:ext cx="5765800" cy="8102600"/>
                    </a:xfrm>
                    <a:prstGeom prst="rect">
                      <a:avLst/>
                    </a:prstGeom>
                    <a:noFill/>
                    <a:ln w="9525">
                      <a:noFill/>
                      <a:miter lim="800000"/>
                      <a:headEnd/>
                      <a:tailEnd/>
                    </a:ln>
                  </pic:spPr>
                </pic:pic>
              </a:graphicData>
            </a:graphic>
          </wp:inline>
        </w:drawing>
      </w:r>
    </w:p>
    <w:p w:rsidR="00C27F44" w:rsidRDefault="00C27F44" w:rsidP="00C27F44">
      <w:pPr>
        <w:pStyle w:val="Podpis"/>
        <w:numPr>
          <w:ilvl w:val="0"/>
          <w:numId w:val="0"/>
        </w:numPr>
        <w:jc w:val="left"/>
      </w:pPr>
    </w:p>
    <w:p w:rsidR="00C27F44" w:rsidRDefault="00C27F44" w:rsidP="00C27F44">
      <w:pPr>
        <w:pStyle w:val="Podpis"/>
        <w:numPr>
          <w:ilvl w:val="0"/>
          <w:numId w:val="0"/>
        </w:numPr>
        <w:jc w:val="left"/>
      </w:pPr>
    </w:p>
    <w:p w:rsidR="00C27F44" w:rsidRDefault="0095612D" w:rsidP="00C27F44">
      <w:pPr>
        <w:pStyle w:val="Podpis"/>
        <w:numPr>
          <w:ilvl w:val="0"/>
          <w:numId w:val="0"/>
        </w:numPr>
        <w:jc w:val="left"/>
      </w:pPr>
      <w:r>
        <w:rPr>
          <w:noProof/>
        </w:rPr>
        <w:lastRenderedPageBreak/>
        <w:drawing>
          <wp:inline distT="0" distB="0" distL="0" distR="0">
            <wp:extent cx="5753100" cy="7772400"/>
            <wp:effectExtent l="1905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srcRect/>
                    <a:stretch>
                      <a:fillRect/>
                    </a:stretch>
                  </pic:blipFill>
                  <pic:spPr bwMode="auto">
                    <a:xfrm>
                      <a:off x="0" y="0"/>
                      <a:ext cx="5753100" cy="7772400"/>
                    </a:xfrm>
                    <a:prstGeom prst="rect">
                      <a:avLst/>
                    </a:prstGeom>
                    <a:noFill/>
                    <a:ln w="9525">
                      <a:noFill/>
                      <a:miter lim="800000"/>
                      <a:headEnd/>
                      <a:tailEnd/>
                    </a:ln>
                  </pic:spPr>
                </pic:pic>
              </a:graphicData>
            </a:graphic>
          </wp:inline>
        </w:drawing>
      </w:r>
    </w:p>
    <w:p w:rsidR="00C27F44" w:rsidRDefault="00C27F44" w:rsidP="00C27F44">
      <w:pPr>
        <w:pStyle w:val="Podpis"/>
        <w:numPr>
          <w:ilvl w:val="0"/>
          <w:numId w:val="0"/>
        </w:numPr>
        <w:jc w:val="left"/>
      </w:pPr>
    </w:p>
    <w:p w:rsidR="00C27F44" w:rsidRDefault="00C27F44" w:rsidP="00C27F44">
      <w:pPr>
        <w:pStyle w:val="Podpis"/>
        <w:numPr>
          <w:ilvl w:val="0"/>
          <w:numId w:val="0"/>
        </w:numPr>
        <w:jc w:val="left"/>
      </w:pPr>
    </w:p>
    <w:p w:rsidR="00C27F44" w:rsidRDefault="00C27F44" w:rsidP="00C27F44">
      <w:pPr>
        <w:pStyle w:val="Podpis"/>
        <w:numPr>
          <w:ilvl w:val="0"/>
          <w:numId w:val="0"/>
        </w:numPr>
        <w:jc w:val="left"/>
      </w:pPr>
    </w:p>
    <w:p w:rsidR="00C27F44" w:rsidRDefault="00C27F44" w:rsidP="00C27F44">
      <w:pPr>
        <w:pStyle w:val="Podpis"/>
        <w:numPr>
          <w:ilvl w:val="0"/>
          <w:numId w:val="0"/>
        </w:numPr>
        <w:jc w:val="left"/>
      </w:pPr>
    </w:p>
    <w:p w:rsidR="00C27F44" w:rsidRDefault="0095612D" w:rsidP="00C27F44">
      <w:pPr>
        <w:pStyle w:val="Podpis"/>
        <w:numPr>
          <w:ilvl w:val="0"/>
          <w:numId w:val="0"/>
        </w:numPr>
        <w:jc w:val="left"/>
      </w:pPr>
      <w:r>
        <w:rPr>
          <w:noProof/>
        </w:rPr>
        <w:lastRenderedPageBreak/>
        <w:drawing>
          <wp:inline distT="0" distB="0" distL="0" distR="0">
            <wp:extent cx="5740400" cy="7061200"/>
            <wp:effectExtent l="1905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srcRect/>
                    <a:stretch>
                      <a:fillRect/>
                    </a:stretch>
                  </pic:blipFill>
                  <pic:spPr bwMode="auto">
                    <a:xfrm>
                      <a:off x="0" y="0"/>
                      <a:ext cx="5740400" cy="7061200"/>
                    </a:xfrm>
                    <a:prstGeom prst="rect">
                      <a:avLst/>
                    </a:prstGeom>
                    <a:noFill/>
                    <a:ln w="9525">
                      <a:noFill/>
                      <a:miter lim="800000"/>
                      <a:headEnd/>
                      <a:tailEnd/>
                    </a:ln>
                  </pic:spPr>
                </pic:pic>
              </a:graphicData>
            </a:graphic>
          </wp:inline>
        </w:drawing>
      </w:r>
    </w:p>
    <w:p w:rsidR="00C27F44" w:rsidRDefault="00C27F44" w:rsidP="00C27F44">
      <w:pPr>
        <w:pStyle w:val="Podpis"/>
        <w:numPr>
          <w:ilvl w:val="0"/>
          <w:numId w:val="0"/>
        </w:numPr>
        <w:jc w:val="left"/>
      </w:pPr>
    </w:p>
    <w:p w:rsidR="00C27F44" w:rsidRDefault="00C27F44" w:rsidP="00C27F44">
      <w:pPr>
        <w:pStyle w:val="Podpis"/>
        <w:numPr>
          <w:ilvl w:val="0"/>
          <w:numId w:val="0"/>
        </w:numPr>
        <w:jc w:val="left"/>
      </w:pPr>
    </w:p>
    <w:p w:rsidR="00C27F44" w:rsidRDefault="00C27F44" w:rsidP="00C27F44">
      <w:pPr>
        <w:pStyle w:val="Podpis"/>
        <w:numPr>
          <w:ilvl w:val="0"/>
          <w:numId w:val="0"/>
        </w:numPr>
        <w:jc w:val="left"/>
      </w:pPr>
    </w:p>
    <w:p w:rsidR="00C27F44" w:rsidRDefault="00C27F44" w:rsidP="00C27F44">
      <w:pPr>
        <w:pStyle w:val="Podpis"/>
        <w:numPr>
          <w:ilvl w:val="0"/>
          <w:numId w:val="0"/>
        </w:numPr>
        <w:jc w:val="left"/>
      </w:pPr>
    </w:p>
    <w:p w:rsidR="00C27F44" w:rsidRDefault="00C27F44" w:rsidP="00C27F44">
      <w:pPr>
        <w:pStyle w:val="Podpis"/>
        <w:numPr>
          <w:ilvl w:val="0"/>
          <w:numId w:val="0"/>
        </w:numPr>
        <w:jc w:val="left"/>
      </w:pPr>
    </w:p>
    <w:p w:rsidR="00C27F44" w:rsidRDefault="00C27F44" w:rsidP="00C27F44">
      <w:pPr>
        <w:pStyle w:val="Podpis"/>
        <w:numPr>
          <w:ilvl w:val="0"/>
          <w:numId w:val="0"/>
        </w:numPr>
        <w:jc w:val="left"/>
      </w:pPr>
    </w:p>
    <w:p w:rsidR="00C27F44" w:rsidRDefault="00C27F44" w:rsidP="00C27F44">
      <w:pPr>
        <w:pStyle w:val="Podpis"/>
        <w:numPr>
          <w:ilvl w:val="0"/>
          <w:numId w:val="0"/>
        </w:numPr>
        <w:jc w:val="left"/>
      </w:pPr>
    </w:p>
    <w:p w:rsidR="00C27F44" w:rsidRDefault="00C27F44" w:rsidP="00C27F44">
      <w:pPr>
        <w:pStyle w:val="Podpis"/>
        <w:numPr>
          <w:ilvl w:val="0"/>
          <w:numId w:val="0"/>
        </w:numPr>
        <w:jc w:val="left"/>
      </w:pPr>
    </w:p>
    <w:p w:rsidR="00C27F44" w:rsidRDefault="0095612D" w:rsidP="00C27F44">
      <w:pPr>
        <w:pStyle w:val="Podpis"/>
        <w:numPr>
          <w:ilvl w:val="0"/>
          <w:numId w:val="0"/>
        </w:numPr>
        <w:jc w:val="left"/>
      </w:pPr>
      <w:r>
        <w:rPr>
          <w:noProof/>
        </w:rPr>
        <w:drawing>
          <wp:inline distT="0" distB="0" distL="0" distR="0">
            <wp:extent cx="5753100" cy="8140700"/>
            <wp:effectExtent l="1905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5753100" cy="8140700"/>
                    </a:xfrm>
                    <a:prstGeom prst="rect">
                      <a:avLst/>
                    </a:prstGeom>
                    <a:noFill/>
                    <a:ln w="9525">
                      <a:noFill/>
                      <a:miter lim="800000"/>
                      <a:headEnd/>
                      <a:tailEnd/>
                    </a:ln>
                  </pic:spPr>
                </pic:pic>
              </a:graphicData>
            </a:graphic>
          </wp:inline>
        </w:drawing>
      </w:r>
    </w:p>
    <w:p w:rsidR="00D17B49" w:rsidRDefault="00D17B49" w:rsidP="00C27F44">
      <w:pPr>
        <w:pStyle w:val="Podpis"/>
        <w:numPr>
          <w:ilvl w:val="0"/>
          <w:numId w:val="0"/>
        </w:numPr>
        <w:jc w:val="left"/>
      </w:pPr>
    </w:p>
    <w:p w:rsidR="00D17B49" w:rsidRDefault="00D17B49" w:rsidP="00C27F44">
      <w:pPr>
        <w:pStyle w:val="Podpis"/>
        <w:numPr>
          <w:ilvl w:val="0"/>
          <w:numId w:val="0"/>
        </w:numPr>
        <w:jc w:val="left"/>
      </w:pPr>
    </w:p>
    <w:p w:rsidR="00D17B49" w:rsidRDefault="0095612D" w:rsidP="00C27F44">
      <w:pPr>
        <w:pStyle w:val="Podpis"/>
        <w:numPr>
          <w:ilvl w:val="0"/>
          <w:numId w:val="0"/>
        </w:numPr>
        <w:jc w:val="left"/>
      </w:pPr>
      <w:r>
        <w:rPr>
          <w:noProof/>
        </w:rPr>
        <w:drawing>
          <wp:inline distT="0" distB="0" distL="0" distR="0">
            <wp:extent cx="5753100" cy="8128000"/>
            <wp:effectExtent l="1905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5753100" cy="8128000"/>
                    </a:xfrm>
                    <a:prstGeom prst="rect">
                      <a:avLst/>
                    </a:prstGeom>
                    <a:noFill/>
                    <a:ln w="9525">
                      <a:noFill/>
                      <a:miter lim="800000"/>
                      <a:headEnd/>
                      <a:tailEnd/>
                    </a:ln>
                  </pic:spPr>
                </pic:pic>
              </a:graphicData>
            </a:graphic>
          </wp:inline>
        </w:drawing>
      </w:r>
    </w:p>
    <w:p w:rsidR="00D17B49" w:rsidRDefault="00D17B49" w:rsidP="00C27F44">
      <w:pPr>
        <w:pStyle w:val="Podpis"/>
        <w:numPr>
          <w:ilvl w:val="0"/>
          <w:numId w:val="0"/>
        </w:numPr>
        <w:jc w:val="left"/>
      </w:pPr>
    </w:p>
    <w:p w:rsidR="00D17B49" w:rsidRDefault="00D17B49" w:rsidP="00C27F44">
      <w:pPr>
        <w:pStyle w:val="Podpis"/>
        <w:numPr>
          <w:ilvl w:val="0"/>
          <w:numId w:val="0"/>
        </w:numPr>
        <w:jc w:val="left"/>
      </w:pPr>
    </w:p>
    <w:p w:rsidR="00D17B49" w:rsidRDefault="0095612D" w:rsidP="00C27F44">
      <w:pPr>
        <w:pStyle w:val="Podpis"/>
        <w:numPr>
          <w:ilvl w:val="0"/>
          <w:numId w:val="0"/>
        </w:numPr>
        <w:jc w:val="left"/>
      </w:pPr>
      <w:r>
        <w:rPr>
          <w:noProof/>
        </w:rPr>
        <w:lastRenderedPageBreak/>
        <w:drawing>
          <wp:inline distT="0" distB="0" distL="0" distR="0">
            <wp:extent cx="5753100" cy="8115300"/>
            <wp:effectExtent l="1905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a:stretch>
                      <a:fillRect/>
                    </a:stretch>
                  </pic:blipFill>
                  <pic:spPr bwMode="auto">
                    <a:xfrm>
                      <a:off x="0" y="0"/>
                      <a:ext cx="5753100" cy="8115300"/>
                    </a:xfrm>
                    <a:prstGeom prst="rect">
                      <a:avLst/>
                    </a:prstGeom>
                    <a:noFill/>
                    <a:ln w="9525">
                      <a:noFill/>
                      <a:miter lim="800000"/>
                      <a:headEnd/>
                      <a:tailEnd/>
                    </a:ln>
                  </pic:spPr>
                </pic:pic>
              </a:graphicData>
            </a:graphic>
          </wp:inline>
        </w:drawing>
      </w:r>
    </w:p>
    <w:p w:rsidR="00D17B49" w:rsidRDefault="00D17B49" w:rsidP="00C27F44">
      <w:pPr>
        <w:pStyle w:val="Podpis"/>
        <w:numPr>
          <w:ilvl w:val="0"/>
          <w:numId w:val="0"/>
        </w:numPr>
        <w:jc w:val="left"/>
      </w:pPr>
    </w:p>
    <w:p w:rsidR="00D17B49" w:rsidRDefault="00D17B49" w:rsidP="00C27F44">
      <w:pPr>
        <w:pStyle w:val="Podpis"/>
        <w:numPr>
          <w:ilvl w:val="0"/>
          <w:numId w:val="0"/>
        </w:numPr>
        <w:jc w:val="left"/>
      </w:pPr>
    </w:p>
    <w:p w:rsidR="00D17B49" w:rsidRDefault="00D17B49" w:rsidP="00C27F44">
      <w:pPr>
        <w:pStyle w:val="Podpis"/>
        <w:numPr>
          <w:ilvl w:val="0"/>
          <w:numId w:val="0"/>
        </w:numPr>
        <w:jc w:val="left"/>
      </w:pPr>
    </w:p>
    <w:p w:rsidR="00D17B49" w:rsidRDefault="0095612D" w:rsidP="00C27F44">
      <w:pPr>
        <w:pStyle w:val="Podpis"/>
        <w:numPr>
          <w:ilvl w:val="0"/>
          <w:numId w:val="0"/>
        </w:numPr>
        <w:jc w:val="left"/>
      </w:pPr>
      <w:r>
        <w:rPr>
          <w:noProof/>
        </w:rPr>
        <w:lastRenderedPageBreak/>
        <w:drawing>
          <wp:inline distT="0" distB="0" distL="0" distR="0">
            <wp:extent cx="5753100" cy="8216900"/>
            <wp:effectExtent l="1905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5753100" cy="8216900"/>
                    </a:xfrm>
                    <a:prstGeom prst="rect">
                      <a:avLst/>
                    </a:prstGeom>
                    <a:noFill/>
                    <a:ln w="9525">
                      <a:noFill/>
                      <a:miter lim="800000"/>
                      <a:headEnd/>
                      <a:tailEnd/>
                    </a:ln>
                  </pic:spPr>
                </pic:pic>
              </a:graphicData>
            </a:graphic>
          </wp:inline>
        </w:drawing>
      </w:r>
    </w:p>
    <w:p w:rsidR="00D17B49" w:rsidRDefault="00D17B49" w:rsidP="00D17B49">
      <w:pPr>
        <w:pStyle w:val="Podpis"/>
      </w:pPr>
      <w:r>
        <w:t>Przewodniczący Rady Gminy</w:t>
      </w:r>
    </w:p>
    <w:p w:rsidR="00D17B49" w:rsidRDefault="00D17B49" w:rsidP="00D17B49">
      <w:pPr>
        <w:pStyle w:val="Podpis"/>
      </w:pPr>
      <w:r>
        <w:t>Jerzy Sienicki</w:t>
      </w:r>
    </w:p>
    <w:sectPr w:rsidR="00D17B49">
      <w:headerReference w:type="default" r:id="rId14"/>
      <w:footerReference w:type="default" r:id="rId15"/>
      <w:pgSz w:w="11906" w:h="16838"/>
      <w:pgMar w:top="1417" w:right="1417" w:bottom="1417" w:left="1417" w:header="708" w:footer="708"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C6691" w:rsidRDefault="008C6691" w:rsidP="006639BF">
      <w:r>
        <w:separator/>
      </w:r>
    </w:p>
  </w:endnote>
  <w:endnote w:type="continuationSeparator" w:id="0">
    <w:p w:rsidR="008C6691" w:rsidRDefault="008C6691" w:rsidP="006639B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A00002EF" w:usb1="4000004B" w:usb2="00000000" w:usb3="00000000" w:csb0="0000019F" w:csb1="00000000"/>
  </w:font>
  <w:font w:name="Calibri">
    <w:panose1 w:val="020F0502020204030204"/>
    <w:charset w:val="EE"/>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C6691">
    <w:pPr>
      <w:pStyle w:val="Stopka"/>
      <w:jc w:val="right"/>
    </w:pPr>
    <w:fldSimple w:instr=" SAVEDATE  \* MERGEFORMAT ">
      <w:r w:rsidR="00CE442F">
        <w:rPr>
          <w:noProof/>
        </w:rPr>
        <w:t>0000-00-00 00:00:00</w:t>
      </w:r>
    </w:fldSimple>
  </w:p>
  <w:p w:rsidR="00000000" w:rsidRDefault="008C6691">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C6691" w:rsidRDefault="008C6691" w:rsidP="006639BF">
      <w:r>
        <w:separator/>
      </w:r>
    </w:p>
  </w:footnote>
  <w:footnote w:type="continuationSeparator" w:id="0">
    <w:p w:rsidR="008C6691" w:rsidRDefault="008C6691" w:rsidP="006639B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F44" w:rsidRDefault="00C27F44" w:rsidP="00C27F44">
    <w:pPr>
      <w:pStyle w:val="Nagwek"/>
      <w:tabs>
        <w:tab w:val="clear" w:pos="4536"/>
        <w:tab w:val="center" w:pos="0"/>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D72467"/>
    <w:multiLevelType w:val="multilevel"/>
    <w:tmpl w:val="C8FE2B2C"/>
    <w:lvl w:ilvl="0">
      <w:start w:val="1"/>
      <w:numFmt w:val="none"/>
      <w:pStyle w:val="Tytuaktu"/>
      <w:suff w:val="nothing"/>
      <w:lvlText w:val="%1"/>
      <w:lvlJc w:val="left"/>
      <w:pPr>
        <w:ind w:left="0" w:firstLine="288"/>
      </w:pPr>
    </w:lvl>
    <w:lvl w:ilvl="1">
      <w:start w:val="1"/>
      <w:numFmt w:val="none"/>
      <w:pStyle w:val="za"/>
      <w:suff w:val="nothing"/>
      <w:lvlText w:val="Załącznik%1"/>
      <w:lvlJc w:val="right"/>
      <w:pPr>
        <w:ind w:left="5954" w:firstLine="0"/>
      </w:pPr>
    </w:lvl>
    <w:lvl w:ilvl="2">
      <w:start w:val="1"/>
      <w:numFmt w:val="none"/>
      <w:pStyle w:val="za1"/>
      <w:suff w:val="nothing"/>
      <w:lvlText w:val="%1%3"/>
      <w:lvlJc w:val="right"/>
      <w:pPr>
        <w:ind w:left="5954" w:firstLine="0"/>
      </w:pPr>
    </w:lvl>
    <w:lvl w:ilvl="3">
      <w:start w:val="1"/>
      <w:numFmt w:val="decimal"/>
      <w:pStyle w:val="paragraf"/>
      <w:suff w:val="space"/>
      <w:lvlText w:val="§ %1%4."/>
      <w:lvlJc w:val="left"/>
      <w:pPr>
        <w:ind w:left="0" w:firstLine="397"/>
      </w:pPr>
    </w:lvl>
    <w:lvl w:ilvl="4">
      <w:start w:val="2"/>
      <w:numFmt w:val="decimal"/>
      <w:pStyle w:val="ust"/>
      <w:suff w:val="space"/>
      <w:lvlText w:val="%1%5."/>
      <w:lvlJc w:val="left"/>
      <w:pPr>
        <w:ind w:left="0" w:firstLine="624"/>
      </w:pPr>
    </w:lvl>
    <w:lvl w:ilvl="5">
      <w:start w:val="1"/>
      <w:numFmt w:val="decimal"/>
      <w:suff w:val="space"/>
      <w:lvlText w:val="%1%6)"/>
      <w:lvlJc w:val="left"/>
      <w:pPr>
        <w:ind w:left="397" w:hanging="340"/>
      </w:pPr>
    </w:lvl>
    <w:lvl w:ilvl="6">
      <w:start w:val="1"/>
      <w:numFmt w:val="lowerLetter"/>
      <w:suff w:val="space"/>
      <w:lvlText w:val="%7)"/>
      <w:lvlJc w:val="left"/>
      <w:pPr>
        <w:ind w:left="680" w:hanging="226"/>
      </w:pPr>
      <w:rPr>
        <w:rFonts w:hint="default"/>
      </w:rPr>
    </w:lvl>
    <w:lvl w:ilvl="7">
      <w:start w:val="1"/>
      <w:numFmt w:val="bullet"/>
      <w:pStyle w:val="tiret"/>
      <w:suff w:val="space"/>
      <w:lvlText w:val="-"/>
      <w:lvlJc w:val="left"/>
      <w:pPr>
        <w:ind w:left="851" w:hanging="171"/>
      </w:pPr>
      <w:rPr>
        <w:rFonts w:ascii="Times New Roman" w:hAnsi="Times New Roman" w:hint="default"/>
        <w:sz w:val="24"/>
      </w:rPr>
    </w:lvl>
    <w:lvl w:ilvl="8">
      <w:start w:val="1"/>
      <w:numFmt w:val="none"/>
      <w:lvlRestart w:val="0"/>
      <w:suff w:val="space"/>
      <w:lvlText w:val="2.%1"/>
      <w:lvlJc w:val="left"/>
      <w:pPr>
        <w:ind w:left="0" w:firstLine="624"/>
      </w:pPr>
    </w:lvl>
  </w:abstractNum>
  <w:abstractNum w:abstractNumId="1">
    <w:nsid w:val="17392DF1"/>
    <w:multiLevelType w:val="multilevel"/>
    <w:tmpl w:val="9A6A60AA"/>
    <w:lvl w:ilvl="0">
      <w:start w:val="1"/>
      <w:numFmt w:val="none"/>
      <w:pStyle w:val="zmwlitpkt"/>
      <w:suff w:val="nothing"/>
      <w:lvlText w:val="%1„"/>
      <w:lvlJc w:val="left"/>
      <w:pPr>
        <w:ind w:left="1134" w:hanging="454"/>
      </w:pPr>
      <w:rPr>
        <w:rFonts w:ascii="Times New Roman" w:hAnsi="Times New Roman" w:hint="default"/>
        <w:b w:val="0"/>
        <w:i w:val="0"/>
        <w:sz w:val="24"/>
      </w:rPr>
    </w:lvl>
    <w:lvl w:ilvl="1">
      <w:start w:val="1"/>
      <w:numFmt w:val="none"/>
      <w:pStyle w:val="zmwlitpkt1"/>
      <w:suff w:val="nothing"/>
      <w:lvlText w:val="%2"/>
      <w:lvlJc w:val="left"/>
      <w:pPr>
        <w:ind w:left="1134" w:hanging="397"/>
      </w:pPr>
    </w:lvl>
    <w:lvl w:ilvl="2">
      <w:start w:val="1"/>
      <w:numFmt w:val="lowerLetter"/>
      <w:pStyle w:val="zmwlitpktl"/>
      <w:suff w:val="space"/>
      <w:lvlText w:val="%3)"/>
      <w:lvlJc w:val="left"/>
      <w:pPr>
        <w:ind w:left="1361" w:hanging="227"/>
      </w:pPr>
    </w:lvl>
    <w:lvl w:ilvl="3">
      <w:start w:val="1"/>
      <w:numFmt w:val="bullet"/>
      <w:pStyle w:val="zmwlitpktt"/>
      <w:suff w:val="space"/>
      <w:lvlText w:val="-"/>
      <w:lvlJc w:val="left"/>
      <w:pPr>
        <w:ind w:left="1531" w:hanging="170"/>
      </w:pPr>
      <w:rPr>
        <w:rFonts w:ascii="Times New Roman" w:hAnsi="Times New Roman" w:hint="default"/>
        <w:sz w:val="24"/>
      </w:rPr>
    </w:lvl>
    <w:lvl w:ilvl="4">
      <w:start w:val="1"/>
      <w:numFmt w:val="lowerLetter"/>
      <w:suff w:val="space"/>
      <w:lvlText w:val="%5)"/>
      <w:lvlJc w:val="left"/>
      <w:pPr>
        <w:ind w:left="1871" w:hanging="227"/>
      </w:p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nsid w:val="1B2767CA"/>
    <w:multiLevelType w:val="multilevel"/>
    <w:tmpl w:val="1B42085C"/>
    <w:lvl w:ilvl="0">
      <w:start w:val="1"/>
      <w:numFmt w:val="none"/>
      <w:pStyle w:val="zmwlit"/>
      <w:suff w:val="nothing"/>
      <w:lvlText w:val="%1„§"/>
      <w:lvlJc w:val="left"/>
      <w:pPr>
        <w:ind w:left="1474" w:hanging="794"/>
      </w:pPr>
      <w:rPr>
        <w:rFonts w:ascii="Times New Roman" w:hAnsi="Times New Roman" w:hint="default"/>
        <w:b w:val="0"/>
        <w:i w:val="0"/>
        <w:sz w:val="24"/>
      </w:rPr>
    </w:lvl>
    <w:lvl w:ilvl="1">
      <w:start w:val="1"/>
      <w:numFmt w:val="none"/>
      <w:pStyle w:val="zmwlit1"/>
      <w:suff w:val="nothing"/>
      <w:lvlText w:val="%2§"/>
      <w:lvlJc w:val="left"/>
      <w:pPr>
        <w:ind w:left="1474" w:hanging="737"/>
      </w:pPr>
    </w:lvl>
    <w:lvl w:ilvl="2">
      <w:start w:val="2"/>
      <w:numFmt w:val="decimal"/>
      <w:pStyle w:val="zmwlitu"/>
      <w:suff w:val="space"/>
      <w:lvlText w:val="%3."/>
      <w:lvlJc w:val="left"/>
      <w:pPr>
        <w:ind w:left="1531" w:hanging="227"/>
      </w:pPr>
    </w:lvl>
    <w:lvl w:ilvl="3">
      <w:start w:val="1"/>
      <w:numFmt w:val="decimal"/>
      <w:pStyle w:val="zmwlitp"/>
      <w:suff w:val="space"/>
      <w:lvlText w:val="%4)"/>
      <w:lvlJc w:val="left"/>
      <w:pPr>
        <w:ind w:left="1814" w:hanging="283"/>
      </w:pPr>
    </w:lvl>
    <w:lvl w:ilvl="4">
      <w:start w:val="1"/>
      <w:numFmt w:val="lowerLetter"/>
      <w:pStyle w:val="zmwlitl"/>
      <w:suff w:val="space"/>
      <w:lvlText w:val="%5)"/>
      <w:lvlJc w:val="left"/>
      <w:pPr>
        <w:ind w:left="2041" w:hanging="227"/>
      </w:pPr>
    </w:lvl>
    <w:lvl w:ilvl="5">
      <w:start w:val="1"/>
      <w:numFmt w:val="bullet"/>
      <w:pStyle w:val="zmwlitt"/>
      <w:suff w:val="space"/>
      <w:lvlText w:val="-"/>
      <w:lvlJc w:val="left"/>
      <w:pPr>
        <w:ind w:left="2155" w:hanging="114"/>
      </w:pPr>
      <w:rPr>
        <w:rFonts w:ascii="Times New Roman" w:hAnsi="Times New Roman" w:hint="default"/>
        <w:sz w:val="24"/>
      </w:r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nsid w:val="259E53FE"/>
    <w:multiLevelType w:val="multilevel"/>
    <w:tmpl w:val="5850589A"/>
    <w:lvl w:ilvl="0">
      <w:start w:val="1"/>
      <w:numFmt w:val="none"/>
      <w:pStyle w:val="zmwust"/>
      <w:suff w:val="nothing"/>
      <w:lvlText w:val="%1„"/>
      <w:lvlJc w:val="left"/>
      <w:pPr>
        <w:ind w:left="1361" w:hanging="510"/>
      </w:pPr>
    </w:lvl>
    <w:lvl w:ilvl="1">
      <w:start w:val="1"/>
      <w:numFmt w:val="none"/>
      <w:pStyle w:val="zmwust1"/>
      <w:suff w:val="space"/>
      <w:lvlText w:val="%2"/>
      <w:lvlJc w:val="left"/>
      <w:pPr>
        <w:ind w:left="1361" w:hanging="454"/>
      </w:pPr>
    </w:lvl>
    <w:lvl w:ilvl="2">
      <w:start w:val="1"/>
      <w:numFmt w:val="decimal"/>
      <w:pStyle w:val="zmwustp"/>
      <w:suff w:val="space"/>
      <w:lvlText w:val="%3)"/>
      <w:lvlJc w:val="left"/>
      <w:pPr>
        <w:ind w:left="1644" w:hanging="283"/>
      </w:pPr>
    </w:lvl>
    <w:lvl w:ilvl="3">
      <w:start w:val="1"/>
      <w:numFmt w:val="lowerLetter"/>
      <w:pStyle w:val="zmwustl"/>
      <w:suff w:val="space"/>
      <w:lvlText w:val="%4)"/>
      <w:lvlJc w:val="left"/>
      <w:pPr>
        <w:ind w:left="1871" w:hanging="227"/>
      </w:pPr>
    </w:lvl>
    <w:lvl w:ilvl="4">
      <w:start w:val="1"/>
      <w:numFmt w:val="bullet"/>
      <w:pStyle w:val="zmwustt"/>
      <w:suff w:val="space"/>
      <w:lvlText w:val="-"/>
      <w:lvlJc w:val="left"/>
      <w:pPr>
        <w:ind w:left="1985" w:hanging="114"/>
      </w:pPr>
      <w:rPr>
        <w:rFonts w:ascii="Times New Roman" w:hAnsi="Times New Roman" w:hint="default"/>
        <w:sz w:val="24"/>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nsid w:val="338F446F"/>
    <w:multiLevelType w:val="multilevel"/>
    <w:tmpl w:val="51D0065C"/>
    <w:lvl w:ilvl="0">
      <w:start w:val="1"/>
      <w:numFmt w:val="none"/>
      <w:suff w:val="space"/>
      <w:lvlText w:val="z dnia"/>
      <w:lvlJc w:val="left"/>
      <w:pPr>
        <w:ind w:left="0" w:firstLine="0"/>
      </w:pPr>
    </w:lvl>
    <w:lvl w:ilvl="1">
      <w:start w:val="1"/>
      <w:numFmt w:val="none"/>
      <w:isLgl/>
      <w:suff w:val="nothing"/>
      <w:lvlText w:val=""/>
      <w:lvlJc w:val="left"/>
      <w:pPr>
        <w:ind w:left="0" w:firstLine="0"/>
      </w:pPr>
    </w:lvl>
    <w:lvl w:ilvl="2">
      <w:start w:val="1"/>
      <w:numFmt w:val="decimal"/>
      <w:suff w:val="space"/>
      <w:lvlText w:val="§ %3."/>
      <w:lvlJc w:val="left"/>
      <w:pPr>
        <w:ind w:left="0" w:firstLine="397"/>
      </w:pPr>
    </w:lvl>
    <w:lvl w:ilvl="3">
      <w:start w:val="2"/>
      <w:numFmt w:val="decimal"/>
      <w:suff w:val="space"/>
      <w:lvlText w:val="%4."/>
      <w:lvlJc w:val="right"/>
      <w:pPr>
        <w:ind w:left="0" w:firstLine="624"/>
      </w:pPr>
    </w:lvl>
    <w:lvl w:ilvl="4">
      <w:start w:val="1"/>
      <w:numFmt w:val="decimal"/>
      <w:lvlText w:val="%5)"/>
      <w:lvlJc w:val="left"/>
      <w:pPr>
        <w:tabs>
          <w:tab w:val="num" w:pos="1077"/>
        </w:tabs>
        <w:ind w:left="1077" w:hanging="397"/>
      </w:pPr>
    </w:lvl>
    <w:lvl w:ilvl="5">
      <w:start w:val="1"/>
      <w:numFmt w:val="lowerLetter"/>
      <w:suff w:val="space"/>
      <w:lvlText w:val="%6)"/>
      <w:lvlJc w:val="left"/>
      <w:pPr>
        <w:ind w:left="1304" w:hanging="227"/>
      </w:pPr>
    </w:lvl>
    <w:lvl w:ilvl="6">
      <w:start w:val="1"/>
      <w:numFmt w:val="bullet"/>
      <w:suff w:val="space"/>
      <w:lvlText w:val="-"/>
      <w:lvlJc w:val="left"/>
      <w:pPr>
        <w:ind w:left="1446" w:hanging="142"/>
      </w:pPr>
      <w:rPr>
        <w:rFonts w:ascii="Times New Roman" w:hAnsi="Times New Roman" w:hint="default"/>
        <w:sz w:val="24"/>
      </w:rPr>
    </w:lvl>
    <w:lvl w:ilvl="7">
      <w:start w:val="1"/>
      <w:numFmt w:val="lowerLetter"/>
      <w:pStyle w:val="Nagwek8"/>
      <w:lvlText w:val="%8."/>
      <w:lvlJc w:val="left"/>
      <w:pPr>
        <w:tabs>
          <w:tab w:val="num" w:pos="1440"/>
        </w:tabs>
        <w:ind w:left="1440" w:hanging="432"/>
      </w:pPr>
    </w:lvl>
    <w:lvl w:ilvl="8">
      <w:start w:val="1"/>
      <w:numFmt w:val="lowerRoman"/>
      <w:pStyle w:val="Nagwek9"/>
      <w:lvlText w:val="%9."/>
      <w:lvlJc w:val="right"/>
      <w:pPr>
        <w:tabs>
          <w:tab w:val="num" w:pos="1584"/>
        </w:tabs>
        <w:ind w:left="1584" w:hanging="144"/>
      </w:pPr>
    </w:lvl>
  </w:abstractNum>
  <w:abstractNum w:abstractNumId="5">
    <w:nsid w:val="3AB45305"/>
    <w:multiLevelType w:val="multilevel"/>
    <w:tmpl w:val="64D24696"/>
    <w:lvl w:ilvl="0">
      <w:start w:val="1"/>
      <w:numFmt w:val="none"/>
      <w:pStyle w:val="2ust"/>
      <w:suff w:val="space"/>
      <w:lvlText w:val="2.%1"/>
      <w:lvlJc w:val="left"/>
      <w:pPr>
        <w:ind w:left="0" w:firstLine="624"/>
      </w:pPr>
    </w:lvl>
    <w:lvl w:ilvl="1">
      <w:start w:val="1"/>
      <w:numFmt w:val="decimal"/>
      <w:pStyle w:val="1pkt"/>
      <w:suff w:val="space"/>
      <w:lvlText w:val="%2%1)"/>
      <w:lvlJc w:val="right"/>
      <w:pPr>
        <w:ind w:left="340" w:hanging="113"/>
      </w:pPr>
    </w:lvl>
    <w:lvl w:ilvl="2">
      <w:start w:val="1"/>
      <w:numFmt w:val="lowerLetter"/>
      <w:pStyle w:val="alit"/>
      <w:suff w:val="space"/>
      <w:lvlText w:val="%1%3)"/>
      <w:lvlJc w:val="right"/>
      <w:pPr>
        <w:ind w:left="567" w:hanging="113"/>
      </w:pPr>
    </w:lvl>
    <w:lvl w:ilvl="3">
      <w:start w:val="1"/>
      <w:numFmt w:val="bullet"/>
      <w:suff w:val="space"/>
      <w:lvlText w:val="-"/>
      <w:lvlJc w:val="left"/>
      <w:pPr>
        <w:ind w:left="851" w:hanging="171"/>
      </w:pPr>
      <w:rPr>
        <w:rFonts w:ascii="Times New Roman" w:hAnsi="Times New Roman" w:hint="default"/>
        <w:sz w:val="24"/>
      </w:rPr>
    </w:lvl>
    <w:lvl w:ilvl="4">
      <w:start w:val="2"/>
      <w:numFmt w:val="none"/>
      <w:suff w:val="space"/>
      <w:lvlText w:val="%1%5"/>
      <w:lvlJc w:val="left"/>
      <w:pPr>
        <w:ind w:left="0" w:firstLine="624"/>
      </w:pPr>
    </w:lvl>
    <w:lvl w:ilvl="5">
      <w:start w:val="1"/>
      <w:numFmt w:val="none"/>
      <w:suff w:val="space"/>
      <w:lvlText w:val="%1%6"/>
      <w:lvlJc w:val="left"/>
      <w:pPr>
        <w:ind w:left="397" w:hanging="340"/>
      </w:pPr>
    </w:lvl>
    <w:lvl w:ilvl="6">
      <w:start w:val="1"/>
      <w:numFmt w:val="none"/>
      <w:suff w:val="space"/>
      <w:lvlText w:val="%7"/>
      <w:lvlJc w:val="left"/>
      <w:pPr>
        <w:ind w:left="680" w:hanging="226"/>
      </w:pPr>
      <w:rPr>
        <w:rFonts w:hint="default"/>
      </w:rPr>
    </w:lvl>
    <w:lvl w:ilvl="7">
      <w:start w:val="1"/>
      <w:numFmt w:val="bullet"/>
      <w:suff w:val="space"/>
      <w:lvlText w:val="-"/>
      <w:lvlJc w:val="left"/>
      <w:pPr>
        <w:ind w:left="851" w:hanging="171"/>
      </w:pPr>
      <w:rPr>
        <w:rFonts w:ascii="Times New Roman" w:hAnsi="Times New Roman" w:hint="default"/>
        <w:sz w:val="24"/>
      </w:rPr>
    </w:lvl>
    <w:lvl w:ilvl="8">
      <w:start w:val="1"/>
      <w:numFmt w:val="none"/>
      <w:suff w:val="nothing"/>
      <w:lvlText w:val="%1"/>
      <w:lvlJc w:val="left"/>
      <w:pPr>
        <w:ind w:left="0" w:firstLine="0"/>
      </w:pPr>
    </w:lvl>
  </w:abstractNum>
  <w:abstractNum w:abstractNumId="6">
    <w:nsid w:val="46BF5A6A"/>
    <w:multiLevelType w:val="multilevel"/>
    <w:tmpl w:val="3B1033DC"/>
    <w:lvl w:ilvl="0">
      <w:start w:val="1"/>
      <w:numFmt w:val="none"/>
      <w:pStyle w:val="zmwlitust"/>
      <w:suff w:val="nothing"/>
      <w:lvlText w:val="%1„"/>
      <w:lvlJc w:val="left"/>
      <w:pPr>
        <w:ind w:left="1134" w:hanging="454"/>
      </w:pPr>
      <w:rPr>
        <w:rFonts w:ascii="Times New Roman" w:hAnsi="Times New Roman" w:hint="default"/>
        <w:b w:val="0"/>
        <w:i w:val="0"/>
        <w:sz w:val="24"/>
      </w:rPr>
    </w:lvl>
    <w:lvl w:ilvl="1">
      <w:start w:val="1"/>
      <w:numFmt w:val="none"/>
      <w:pStyle w:val="zmwlitust1"/>
      <w:suff w:val="nothing"/>
      <w:lvlText w:val="%2"/>
      <w:lvlJc w:val="left"/>
      <w:pPr>
        <w:ind w:left="1134" w:hanging="397"/>
      </w:pPr>
    </w:lvl>
    <w:lvl w:ilvl="2">
      <w:start w:val="1"/>
      <w:numFmt w:val="decimal"/>
      <w:pStyle w:val="zmwlitustp"/>
      <w:suff w:val="space"/>
      <w:lvlText w:val="%3)"/>
      <w:lvlJc w:val="left"/>
      <w:pPr>
        <w:ind w:left="1418" w:hanging="284"/>
      </w:pPr>
    </w:lvl>
    <w:lvl w:ilvl="3">
      <w:start w:val="1"/>
      <w:numFmt w:val="lowerLetter"/>
      <w:pStyle w:val="zmwlitustl"/>
      <w:suff w:val="space"/>
      <w:lvlText w:val="%4)"/>
      <w:lvlJc w:val="left"/>
      <w:pPr>
        <w:ind w:left="1644" w:hanging="226"/>
      </w:pPr>
    </w:lvl>
    <w:lvl w:ilvl="4">
      <w:start w:val="1"/>
      <w:numFmt w:val="bullet"/>
      <w:pStyle w:val="zmwlitustt"/>
      <w:suff w:val="space"/>
      <w:lvlText w:val="-"/>
      <w:lvlJc w:val="left"/>
      <w:pPr>
        <w:ind w:left="1758" w:hanging="114"/>
      </w:pPr>
      <w:rPr>
        <w:rFonts w:ascii="Times New Roman" w:hAnsi="Times New Roman" w:hint="default"/>
        <w:sz w:val="24"/>
      </w:r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nsid w:val="4C632857"/>
    <w:multiLevelType w:val="multilevel"/>
    <w:tmpl w:val="95C648E2"/>
    <w:lvl w:ilvl="0">
      <w:start w:val="1"/>
      <w:numFmt w:val="none"/>
      <w:pStyle w:val="zmwpkt"/>
      <w:suff w:val="nothing"/>
      <w:lvlText w:val="%1„§"/>
      <w:lvlJc w:val="left"/>
      <w:pPr>
        <w:ind w:left="1191" w:hanging="794"/>
      </w:pPr>
      <w:rPr>
        <w:rFonts w:ascii="Times New Roman" w:hAnsi="Times New Roman" w:hint="default"/>
        <w:b w:val="0"/>
        <w:i w:val="0"/>
        <w:sz w:val="24"/>
      </w:rPr>
    </w:lvl>
    <w:lvl w:ilvl="1">
      <w:start w:val="1"/>
      <w:numFmt w:val="none"/>
      <w:pStyle w:val="zmwpkt1"/>
      <w:suff w:val="nothing"/>
      <w:lvlText w:val="%2§"/>
      <w:lvlJc w:val="left"/>
      <w:pPr>
        <w:ind w:left="1191" w:hanging="737"/>
      </w:pPr>
    </w:lvl>
    <w:lvl w:ilvl="2">
      <w:start w:val="2"/>
      <w:numFmt w:val="decimal"/>
      <w:pStyle w:val="zmwpktu"/>
      <w:suff w:val="space"/>
      <w:lvlText w:val="%3."/>
      <w:lvlJc w:val="left"/>
      <w:pPr>
        <w:ind w:left="1361" w:hanging="340"/>
      </w:pPr>
    </w:lvl>
    <w:lvl w:ilvl="3">
      <w:start w:val="1"/>
      <w:numFmt w:val="decimal"/>
      <w:pStyle w:val="zmwpktp"/>
      <w:suff w:val="space"/>
      <w:lvlText w:val="%4)"/>
      <w:lvlJc w:val="left"/>
      <w:pPr>
        <w:ind w:left="1644" w:hanging="283"/>
      </w:pPr>
    </w:lvl>
    <w:lvl w:ilvl="4">
      <w:start w:val="1"/>
      <w:numFmt w:val="lowerLetter"/>
      <w:pStyle w:val="zmwpktl"/>
      <w:suff w:val="space"/>
      <w:lvlText w:val="%5)"/>
      <w:lvlJc w:val="left"/>
      <w:pPr>
        <w:ind w:left="1871" w:hanging="227"/>
      </w:pPr>
    </w:lvl>
    <w:lvl w:ilvl="5">
      <w:start w:val="1"/>
      <w:numFmt w:val="bullet"/>
      <w:pStyle w:val="zmwpktt"/>
      <w:suff w:val="space"/>
      <w:lvlText w:val="-"/>
      <w:lvlJc w:val="left"/>
      <w:pPr>
        <w:ind w:left="1985" w:hanging="114"/>
      </w:pPr>
      <w:rPr>
        <w:rFonts w:ascii="Times New Roman" w:hAnsi="Times New Roman" w:hint="default"/>
        <w:sz w:val="24"/>
      </w:r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nsid w:val="4DB14CCB"/>
    <w:multiLevelType w:val="multilevel"/>
    <w:tmpl w:val="9B1AB31C"/>
    <w:lvl w:ilvl="0">
      <w:start w:val="1"/>
      <w:numFmt w:val="none"/>
      <w:pStyle w:val="zmwpktp0"/>
      <w:suff w:val="nothing"/>
      <w:lvlText w:val="%1„"/>
      <w:lvlJc w:val="left"/>
      <w:pPr>
        <w:ind w:left="1361" w:hanging="510"/>
      </w:pPr>
    </w:lvl>
    <w:lvl w:ilvl="1">
      <w:start w:val="1"/>
      <w:numFmt w:val="none"/>
      <w:pStyle w:val="zmwpktp1"/>
      <w:suff w:val="nothing"/>
      <w:lvlText w:val="%2"/>
      <w:lvlJc w:val="left"/>
      <w:pPr>
        <w:ind w:left="1361" w:hanging="425"/>
      </w:pPr>
    </w:lvl>
    <w:lvl w:ilvl="2">
      <w:start w:val="1"/>
      <w:numFmt w:val="lowerLetter"/>
      <w:pStyle w:val="zmwpktl0"/>
      <w:suff w:val="space"/>
      <w:lvlText w:val="%3)"/>
      <w:lvlJc w:val="left"/>
      <w:pPr>
        <w:ind w:left="1588" w:hanging="227"/>
      </w:pPr>
    </w:lvl>
    <w:lvl w:ilvl="3">
      <w:start w:val="1"/>
      <w:numFmt w:val="bullet"/>
      <w:pStyle w:val="zmwpktt0"/>
      <w:suff w:val="space"/>
      <w:lvlText w:val="-"/>
      <w:lvlJc w:val="left"/>
      <w:pPr>
        <w:ind w:left="1701" w:hanging="113"/>
      </w:pPr>
      <w:rPr>
        <w:rFonts w:ascii="Times New Roman" w:hAnsi="Times New Roman" w:hint="default"/>
        <w:sz w:val="24"/>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51185770"/>
    <w:multiLevelType w:val="multilevel"/>
    <w:tmpl w:val="AB2EAD36"/>
    <w:lvl w:ilvl="0">
      <w:start w:val="1"/>
      <w:numFmt w:val="none"/>
      <w:suff w:val="space"/>
      <w:lvlText w:val="%1"/>
      <w:lvlJc w:val="right"/>
      <w:pPr>
        <w:ind w:left="0" w:firstLine="5954"/>
      </w:pPr>
    </w:lvl>
    <w:lvl w:ilvl="1">
      <w:start w:val="1"/>
      <w:numFmt w:val="none"/>
      <w:suff w:val="nothing"/>
      <w:lvlText w:val="%1"/>
      <w:lvlJc w:val="right"/>
      <w:pPr>
        <w:ind w:left="5954" w:firstLine="0"/>
      </w:pPr>
    </w:lvl>
    <w:lvl w:ilvl="2">
      <w:start w:val="1"/>
      <w:numFmt w:val="none"/>
      <w:suff w:val="space"/>
      <w:lvlText w:val=""/>
      <w:lvlJc w:val="left"/>
      <w:pPr>
        <w:ind w:left="0" w:firstLine="397"/>
      </w:pPr>
    </w:lvl>
    <w:lvl w:ilvl="3">
      <w:start w:val="2"/>
      <w:numFmt w:val="none"/>
      <w:suff w:val="space"/>
      <w:lvlText w:val="%1"/>
      <w:lvlJc w:val="left"/>
      <w:pPr>
        <w:ind w:left="0" w:firstLine="624"/>
      </w:pPr>
    </w:lvl>
    <w:lvl w:ilvl="4">
      <w:start w:val="1"/>
      <w:numFmt w:val="none"/>
      <w:suff w:val="space"/>
      <w:lvlText w:val="%1"/>
      <w:lvlJc w:val="left"/>
      <w:pPr>
        <w:ind w:left="397" w:hanging="340"/>
      </w:pPr>
    </w:lvl>
    <w:lvl w:ilvl="5">
      <w:start w:val="1"/>
      <w:numFmt w:val="none"/>
      <w:suff w:val="space"/>
      <w:lvlText w:val="%1"/>
      <w:lvlJc w:val="left"/>
      <w:pPr>
        <w:ind w:left="680" w:hanging="226"/>
      </w:pPr>
    </w:lvl>
    <w:lvl w:ilvl="6">
      <w:start w:val="1"/>
      <w:numFmt w:val="none"/>
      <w:suff w:val="space"/>
      <w:lvlText w:val=""/>
      <w:lvlJc w:val="left"/>
      <w:pPr>
        <w:ind w:left="851" w:hanging="171"/>
      </w:pPr>
      <w:rPr>
        <w:rFonts w:hint="default"/>
      </w:rPr>
    </w:lvl>
    <w:lvl w:ilvl="7">
      <w:start w:val="1"/>
      <w:numFmt w:val="none"/>
      <w:pStyle w:val="rozdzia"/>
      <w:suff w:val="nothing"/>
      <w:lvlText w:val="%1"/>
      <w:lvlJc w:val="left"/>
      <w:pPr>
        <w:ind w:left="0" w:firstLine="0"/>
      </w:pPr>
    </w:lvl>
    <w:lvl w:ilvl="8">
      <w:start w:val="1"/>
      <w:numFmt w:val="none"/>
      <w:pStyle w:val="podrozdzia"/>
      <w:suff w:val="nothing"/>
      <w:lvlText w:val="%1"/>
      <w:lvlJc w:val="left"/>
      <w:pPr>
        <w:ind w:left="0" w:firstLine="0"/>
      </w:pPr>
    </w:lvl>
  </w:abstractNum>
  <w:abstractNum w:abstractNumId="10">
    <w:nsid w:val="561F2057"/>
    <w:multiLevelType w:val="multilevel"/>
    <w:tmpl w:val="0B1A570E"/>
    <w:lvl w:ilvl="0">
      <w:start w:val="1"/>
      <w:numFmt w:val="none"/>
      <w:suff w:val="nothing"/>
      <w:lvlText w:val="„%1§"/>
      <w:lvlJc w:val="left"/>
      <w:pPr>
        <w:ind w:left="1701" w:hanging="850"/>
      </w:pPr>
    </w:lvl>
    <w:lvl w:ilvl="1">
      <w:start w:val="1"/>
      <w:numFmt w:val="none"/>
      <w:suff w:val="nothing"/>
      <w:lvlText w:val="%1§"/>
      <w:lvlJc w:val="left"/>
      <w:pPr>
        <w:ind w:left="1644" w:hanging="680"/>
      </w:pPr>
    </w:lvl>
    <w:lvl w:ilvl="2">
      <w:start w:val="2"/>
      <w:numFmt w:val="decimal"/>
      <w:suff w:val="space"/>
      <w:lvlText w:val="%1%3."/>
      <w:lvlJc w:val="left"/>
      <w:pPr>
        <w:ind w:left="1701" w:hanging="227"/>
      </w:pPr>
    </w:lvl>
    <w:lvl w:ilvl="3">
      <w:start w:val="1"/>
      <w:numFmt w:val="decimal"/>
      <w:suff w:val="space"/>
      <w:lvlText w:val="%4)"/>
      <w:lvlJc w:val="left"/>
      <w:pPr>
        <w:ind w:left="1985" w:hanging="284"/>
      </w:pPr>
      <w:rPr>
        <w:rFonts w:ascii="Times New Roman" w:hAnsi="Times New Roman" w:hint="default"/>
        <w:b w:val="0"/>
        <w:i w:val="0"/>
        <w:sz w:val="24"/>
      </w:rPr>
    </w:lvl>
    <w:lvl w:ilvl="4">
      <w:start w:val="1"/>
      <w:numFmt w:val="lowerLetter"/>
      <w:suff w:val="space"/>
      <w:lvlText w:val="%1%5)"/>
      <w:lvlJc w:val="left"/>
      <w:pPr>
        <w:ind w:left="2211" w:hanging="226"/>
      </w:pPr>
    </w:lvl>
    <w:lvl w:ilvl="5">
      <w:start w:val="1"/>
      <w:numFmt w:val="bullet"/>
      <w:pStyle w:val="zmwt"/>
      <w:suff w:val="space"/>
      <w:lvlText w:val="-"/>
      <w:lvlJc w:val="left"/>
      <w:pPr>
        <w:ind w:left="2381" w:hanging="170"/>
      </w:pPr>
      <w:rPr>
        <w:rFonts w:ascii="Times New Roman" w:hAnsi="Times New Roman" w:hint="default"/>
        <w:sz w:val="24"/>
      </w:r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nsid w:val="5A58195F"/>
    <w:multiLevelType w:val="multilevel"/>
    <w:tmpl w:val="4E1AA3C4"/>
    <w:lvl w:ilvl="0">
      <w:start w:val="1"/>
      <w:numFmt w:val="none"/>
      <w:pStyle w:val="zmwlitl0"/>
      <w:suff w:val="nothing"/>
      <w:lvlText w:val="%1„"/>
      <w:lvlJc w:val="left"/>
      <w:pPr>
        <w:ind w:left="1247" w:hanging="396"/>
      </w:pPr>
      <w:rPr>
        <w:rFonts w:ascii="Times New Roman" w:hAnsi="Times New Roman" w:hint="default"/>
        <w:b w:val="0"/>
        <w:i w:val="0"/>
        <w:sz w:val="24"/>
      </w:rPr>
    </w:lvl>
    <w:lvl w:ilvl="1">
      <w:start w:val="1"/>
      <w:numFmt w:val="none"/>
      <w:pStyle w:val="zmwlitl1"/>
      <w:suff w:val="nothing"/>
      <w:lvlText w:val="%2"/>
      <w:lvlJc w:val="left"/>
      <w:pPr>
        <w:ind w:left="1247" w:hanging="311"/>
      </w:pPr>
    </w:lvl>
    <w:lvl w:ilvl="2">
      <w:start w:val="1"/>
      <w:numFmt w:val="bullet"/>
      <w:pStyle w:val="zmwlitt0"/>
      <w:suff w:val="space"/>
      <w:lvlText w:val="-"/>
      <w:lvlJc w:val="left"/>
      <w:pPr>
        <w:ind w:left="1361" w:hanging="114"/>
      </w:pPr>
      <w:rPr>
        <w:rFonts w:ascii="Times New Roman" w:hAnsi="Times New Roman" w:hint="default"/>
        <w:sz w:val="24"/>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nsid w:val="5FD07247"/>
    <w:multiLevelType w:val="multilevel"/>
    <w:tmpl w:val="B9462AA4"/>
    <w:lvl w:ilvl="0">
      <w:start w:val="1"/>
      <w:numFmt w:val="none"/>
      <w:pStyle w:val="zmwlitlit"/>
      <w:suff w:val="nothing"/>
      <w:lvlText w:val="%1„"/>
      <w:lvlJc w:val="left"/>
      <w:pPr>
        <w:ind w:left="1077" w:hanging="397"/>
      </w:pPr>
      <w:rPr>
        <w:rFonts w:ascii="Times New Roman" w:hAnsi="Times New Roman" w:hint="default"/>
        <w:b w:val="0"/>
        <w:i w:val="0"/>
        <w:sz w:val="24"/>
      </w:rPr>
    </w:lvl>
    <w:lvl w:ilvl="1">
      <w:start w:val="1"/>
      <w:numFmt w:val="none"/>
      <w:pStyle w:val="zmwlitlit1"/>
      <w:suff w:val="nothing"/>
      <w:lvlText w:val="%2"/>
      <w:lvlJc w:val="left"/>
      <w:pPr>
        <w:ind w:left="1077" w:hanging="340"/>
      </w:pPr>
    </w:lvl>
    <w:lvl w:ilvl="2">
      <w:start w:val="2"/>
      <w:numFmt w:val="bullet"/>
      <w:pStyle w:val="zmwlitlitt"/>
      <w:suff w:val="space"/>
      <w:lvlText w:val="-"/>
      <w:lvlJc w:val="left"/>
      <w:pPr>
        <w:ind w:left="1247" w:hanging="170"/>
      </w:pPr>
      <w:rPr>
        <w:rFonts w:ascii="Times New Roman" w:hAnsi="Times New Roman" w:hint="default"/>
        <w:sz w:val="24"/>
      </w:rPr>
    </w:lvl>
    <w:lvl w:ilvl="3">
      <w:start w:val="1"/>
      <w:numFmt w:val="decimal"/>
      <w:suff w:val="space"/>
      <w:lvlText w:val="%4)"/>
      <w:lvlJc w:val="left"/>
      <w:pPr>
        <w:ind w:left="1644" w:hanging="283"/>
      </w:pPr>
    </w:lvl>
    <w:lvl w:ilvl="4">
      <w:start w:val="1"/>
      <w:numFmt w:val="lowerLetter"/>
      <w:suff w:val="space"/>
      <w:lvlText w:val="%5)"/>
      <w:lvlJc w:val="left"/>
      <w:pPr>
        <w:ind w:left="1871" w:hanging="227"/>
      </w:p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nsid w:val="69E53946"/>
    <w:multiLevelType w:val="multilevel"/>
    <w:tmpl w:val="6388F4E0"/>
    <w:lvl w:ilvl="0">
      <w:start w:val="1"/>
      <w:numFmt w:val="none"/>
      <w:pStyle w:val="Podpis"/>
      <w:suff w:val="nothing"/>
      <w:lvlText w:val="%1"/>
      <w:lvlJc w:val="left"/>
      <w:pPr>
        <w:ind w:left="4536" w:firstLine="0"/>
      </w:pPr>
      <w:rPr>
        <w:rFonts w:ascii="Times New Roman" w:hAnsi="Times New Roman" w:hint="default"/>
        <w:b w:val="0"/>
        <w:i w:val="0"/>
        <w:sz w:val="24"/>
      </w:rPr>
    </w:lvl>
    <w:lvl w:ilvl="1">
      <w:start w:val="1"/>
      <w:numFmt w:val="none"/>
      <w:suff w:val="nothing"/>
      <w:lvlText w:val="%2Załącznik"/>
      <w:lvlJc w:val="left"/>
      <w:pPr>
        <w:ind w:left="5954" w:firstLine="0"/>
      </w:pPr>
    </w:lvl>
    <w:lvl w:ilvl="2">
      <w:start w:val="2"/>
      <w:numFmt w:val="none"/>
      <w:suff w:val="nothing"/>
      <w:lvlText w:val="%3"/>
      <w:lvlJc w:val="left"/>
      <w:pPr>
        <w:ind w:left="5954" w:firstLine="0"/>
      </w:pPr>
    </w:lvl>
    <w:lvl w:ilvl="3">
      <w:start w:val="1"/>
      <w:numFmt w:val="decimal"/>
      <w:suff w:val="space"/>
      <w:lvlText w:val="§ %4."/>
      <w:lvlJc w:val="left"/>
      <w:pPr>
        <w:ind w:left="0" w:firstLine="397"/>
      </w:pPr>
    </w:lvl>
    <w:lvl w:ilvl="4">
      <w:start w:val="2"/>
      <w:numFmt w:val="decimal"/>
      <w:suff w:val="space"/>
      <w:lvlText w:val="%5."/>
      <w:lvlJc w:val="left"/>
      <w:pPr>
        <w:ind w:left="0" w:firstLine="624"/>
      </w:pPr>
    </w:lvl>
    <w:lvl w:ilvl="5">
      <w:start w:val="1"/>
      <w:numFmt w:val="decimal"/>
      <w:suff w:val="space"/>
      <w:lvlText w:val="%6)"/>
      <w:lvlJc w:val="left"/>
      <w:pPr>
        <w:ind w:left="397" w:hanging="340"/>
      </w:pPr>
    </w:lvl>
    <w:lvl w:ilvl="6">
      <w:start w:val="1"/>
      <w:numFmt w:val="lowerLetter"/>
      <w:suff w:val="space"/>
      <w:lvlText w:val="%7)"/>
      <w:lvlJc w:val="left"/>
      <w:pPr>
        <w:ind w:left="680" w:hanging="226"/>
      </w:pPr>
    </w:lvl>
    <w:lvl w:ilvl="7">
      <w:start w:val="1"/>
      <w:numFmt w:val="bullet"/>
      <w:suff w:val="space"/>
      <w:lvlText w:val="-"/>
      <w:lvlJc w:val="left"/>
      <w:pPr>
        <w:ind w:left="851" w:hanging="171"/>
      </w:pPr>
      <w:rPr>
        <w:rFonts w:ascii="Times New Roman" w:hAnsi="Times New Roman" w:hint="default"/>
        <w:sz w:val="24"/>
      </w:rPr>
    </w:lvl>
    <w:lvl w:ilvl="8">
      <w:start w:val="1"/>
      <w:numFmt w:val="lowerRoman"/>
      <w:lvlText w:val="%9."/>
      <w:lvlJc w:val="left"/>
      <w:pPr>
        <w:tabs>
          <w:tab w:val="num" w:pos="3240"/>
        </w:tabs>
        <w:ind w:left="3240" w:hanging="360"/>
      </w:pPr>
    </w:lvl>
  </w:abstractNum>
  <w:abstractNum w:abstractNumId="14">
    <w:nsid w:val="6D1F0883"/>
    <w:multiLevelType w:val="multilevel"/>
    <w:tmpl w:val="251AC490"/>
    <w:lvl w:ilvl="0">
      <w:start w:val="1"/>
      <w:numFmt w:val="none"/>
      <w:pStyle w:val="zdnia"/>
      <w:suff w:val="space"/>
      <w:lvlText w:val="z dnia%1"/>
      <w:lvlJc w:val="left"/>
      <w:pPr>
        <w:ind w:left="0" w:firstLine="0"/>
      </w:pPr>
    </w:lvl>
    <w:lvl w:ilvl="1">
      <w:start w:val="1"/>
      <w:numFmt w:val="none"/>
      <w:pStyle w:val="wsprawie"/>
      <w:suff w:val="nothing"/>
      <w:lvlText w:val="%1"/>
      <w:lvlJc w:val="right"/>
      <w:pPr>
        <w:ind w:left="0" w:firstLine="0"/>
      </w:pPr>
      <w:rPr>
        <w:rFonts w:ascii="Times New Roman" w:hAnsi="Times New Roman" w:hint="default"/>
        <w:b w:val="0"/>
        <w:i w:val="0"/>
        <w:sz w:val="24"/>
      </w:rPr>
    </w:lvl>
    <w:lvl w:ilvl="2">
      <w:start w:val="1"/>
      <w:numFmt w:val="none"/>
      <w:pStyle w:val="podstawa"/>
      <w:suff w:val="nothing"/>
      <w:lvlText w:val=""/>
      <w:lvlJc w:val="left"/>
      <w:pPr>
        <w:ind w:left="0" w:firstLine="397"/>
      </w:pPr>
    </w:lvl>
    <w:lvl w:ilvl="3">
      <w:start w:val="1"/>
      <w:numFmt w:val="none"/>
      <w:suff w:val="space"/>
      <w:lvlText w:val=""/>
      <w:lvlJc w:val="left"/>
      <w:pPr>
        <w:ind w:left="0" w:firstLine="397"/>
      </w:pPr>
    </w:lvl>
    <w:lvl w:ilvl="4">
      <w:start w:val="2"/>
      <w:numFmt w:val="none"/>
      <w:suff w:val="space"/>
      <w:lvlText w:val="%1%5"/>
      <w:lvlJc w:val="left"/>
      <w:pPr>
        <w:ind w:left="0" w:firstLine="624"/>
      </w:pPr>
    </w:lvl>
    <w:lvl w:ilvl="5">
      <w:start w:val="1"/>
      <w:numFmt w:val="none"/>
      <w:suff w:val="space"/>
      <w:lvlText w:val="%1%6"/>
      <w:lvlJc w:val="left"/>
      <w:pPr>
        <w:ind w:left="397" w:hanging="340"/>
      </w:pPr>
    </w:lvl>
    <w:lvl w:ilvl="6">
      <w:start w:val="1"/>
      <w:numFmt w:val="none"/>
      <w:suff w:val="space"/>
      <w:lvlText w:val="%7"/>
      <w:lvlJc w:val="left"/>
      <w:pPr>
        <w:ind w:left="680" w:hanging="226"/>
      </w:pPr>
      <w:rPr>
        <w:rFonts w:hint="default"/>
      </w:rPr>
    </w:lvl>
    <w:lvl w:ilvl="7">
      <w:start w:val="1"/>
      <w:numFmt w:val="none"/>
      <w:suff w:val="nothing"/>
      <w:lvlText w:val=""/>
      <w:lvlJc w:val="left"/>
      <w:pPr>
        <w:ind w:left="851" w:hanging="171"/>
      </w:pPr>
      <w:rPr>
        <w:rFonts w:hint="default"/>
      </w:rPr>
    </w:lvl>
    <w:lvl w:ilvl="8">
      <w:start w:val="1"/>
      <w:numFmt w:val="none"/>
      <w:suff w:val="nothing"/>
      <w:lvlText w:val="%1"/>
      <w:lvlJc w:val="left"/>
      <w:pPr>
        <w:ind w:left="0" w:firstLine="0"/>
      </w:pPr>
    </w:lvl>
  </w:abstractNum>
  <w:abstractNum w:abstractNumId="15">
    <w:nsid w:val="6DBE72A8"/>
    <w:multiLevelType w:val="multilevel"/>
    <w:tmpl w:val="5EBE0A60"/>
    <w:lvl w:ilvl="0">
      <w:start w:val="1"/>
      <w:numFmt w:val="none"/>
      <w:pStyle w:val="zmwpktpkt"/>
      <w:suff w:val="nothing"/>
      <w:lvlText w:val="%1„"/>
      <w:lvlJc w:val="left"/>
      <w:pPr>
        <w:ind w:left="851" w:hanging="454"/>
      </w:pPr>
      <w:rPr>
        <w:rFonts w:ascii="Times New Roman" w:hAnsi="Times New Roman" w:hint="default"/>
        <w:b w:val="0"/>
        <w:i w:val="0"/>
        <w:sz w:val="24"/>
      </w:rPr>
    </w:lvl>
    <w:lvl w:ilvl="1">
      <w:start w:val="1"/>
      <w:numFmt w:val="none"/>
      <w:pStyle w:val="zmwpktpkt1"/>
      <w:suff w:val="nothing"/>
      <w:lvlText w:val="%2"/>
      <w:lvlJc w:val="left"/>
      <w:pPr>
        <w:ind w:left="851" w:hanging="397"/>
      </w:pPr>
    </w:lvl>
    <w:lvl w:ilvl="2">
      <w:start w:val="1"/>
      <w:numFmt w:val="lowerLetter"/>
      <w:pStyle w:val="zmwpktpktl"/>
      <w:suff w:val="space"/>
      <w:lvlText w:val="%3)"/>
      <w:lvlJc w:val="left"/>
      <w:pPr>
        <w:ind w:left="1134" w:hanging="283"/>
      </w:pPr>
    </w:lvl>
    <w:lvl w:ilvl="3">
      <w:start w:val="1"/>
      <w:numFmt w:val="bullet"/>
      <w:pStyle w:val="zmwpktpktt"/>
      <w:suff w:val="space"/>
      <w:lvlText w:val="-"/>
      <w:lvlJc w:val="left"/>
      <w:pPr>
        <w:ind w:left="1247" w:hanging="113"/>
      </w:pPr>
      <w:rPr>
        <w:rFonts w:ascii="Times New Roman" w:hAnsi="Times New Roman" w:hint="default"/>
        <w:sz w:val="24"/>
      </w:rPr>
    </w:lvl>
    <w:lvl w:ilvl="4">
      <w:start w:val="1"/>
      <w:numFmt w:val="lowerLetter"/>
      <w:suff w:val="space"/>
      <w:lvlText w:val="%5)"/>
      <w:lvlJc w:val="left"/>
      <w:pPr>
        <w:ind w:left="1871" w:hanging="227"/>
      </w:p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nsid w:val="6F710E8E"/>
    <w:multiLevelType w:val="multilevel"/>
    <w:tmpl w:val="A2621C0E"/>
    <w:lvl w:ilvl="0">
      <w:start w:val="1"/>
      <w:numFmt w:val="none"/>
      <w:pStyle w:val="zmwpktlit"/>
      <w:suff w:val="nothing"/>
      <w:lvlText w:val="%1„"/>
      <w:lvlJc w:val="left"/>
      <w:pPr>
        <w:ind w:left="737" w:hanging="340"/>
      </w:pPr>
      <w:rPr>
        <w:rFonts w:ascii="Times New Roman" w:hAnsi="Times New Roman" w:hint="default"/>
        <w:b w:val="0"/>
        <w:i w:val="0"/>
        <w:sz w:val="24"/>
      </w:rPr>
    </w:lvl>
    <w:lvl w:ilvl="1">
      <w:start w:val="1"/>
      <w:numFmt w:val="none"/>
      <w:pStyle w:val="zmwpktlit1"/>
      <w:suff w:val="nothing"/>
      <w:lvlText w:val="%2"/>
      <w:lvlJc w:val="left"/>
      <w:pPr>
        <w:ind w:left="737" w:hanging="283"/>
      </w:pPr>
    </w:lvl>
    <w:lvl w:ilvl="2">
      <w:start w:val="2"/>
      <w:numFmt w:val="bullet"/>
      <w:pStyle w:val="zmwpktlitt"/>
      <w:suff w:val="space"/>
      <w:lvlText w:val="-"/>
      <w:lvlJc w:val="left"/>
      <w:pPr>
        <w:ind w:left="907" w:hanging="170"/>
      </w:pPr>
      <w:rPr>
        <w:rFonts w:ascii="Times New Roman" w:hAnsi="Times New Roman" w:hint="default"/>
        <w:sz w:val="24"/>
      </w:rPr>
    </w:lvl>
    <w:lvl w:ilvl="3">
      <w:start w:val="1"/>
      <w:numFmt w:val="decimal"/>
      <w:suff w:val="space"/>
      <w:lvlText w:val="%4)"/>
      <w:lvlJc w:val="left"/>
      <w:pPr>
        <w:ind w:left="1644" w:hanging="283"/>
      </w:pPr>
    </w:lvl>
    <w:lvl w:ilvl="4">
      <w:start w:val="1"/>
      <w:numFmt w:val="lowerLetter"/>
      <w:suff w:val="space"/>
      <w:lvlText w:val="%5)"/>
      <w:lvlJc w:val="left"/>
      <w:pPr>
        <w:ind w:left="1871" w:hanging="227"/>
      </w:p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nsid w:val="71F2333C"/>
    <w:multiLevelType w:val="multilevel"/>
    <w:tmpl w:val="D2A20760"/>
    <w:lvl w:ilvl="0">
      <w:start w:val="1"/>
      <w:numFmt w:val="none"/>
      <w:pStyle w:val="zmwpktust"/>
      <w:suff w:val="nothing"/>
      <w:lvlText w:val="%1„"/>
      <w:lvlJc w:val="left"/>
      <w:pPr>
        <w:ind w:left="851" w:hanging="454"/>
      </w:pPr>
      <w:rPr>
        <w:rFonts w:ascii="Times New Roman" w:hAnsi="Times New Roman" w:hint="default"/>
        <w:b w:val="0"/>
        <w:i w:val="0"/>
        <w:sz w:val="24"/>
      </w:rPr>
    </w:lvl>
    <w:lvl w:ilvl="1">
      <w:start w:val="1"/>
      <w:numFmt w:val="none"/>
      <w:pStyle w:val="zmwpktust1"/>
      <w:suff w:val="nothing"/>
      <w:lvlText w:val="%2"/>
      <w:lvlJc w:val="left"/>
      <w:pPr>
        <w:ind w:left="851" w:hanging="397"/>
      </w:pPr>
    </w:lvl>
    <w:lvl w:ilvl="2">
      <w:start w:val="1"/>
      <w:numFmt w:val="decimal"/>
      <w:pStyle w:val="zmwpktustp"/>
      <w:suff w:val="space"/>
      <w:lvlText w:val="%3)"/>
      <w:lvlJc w:val="left"/>
      <w:pPr>
        <w:ind w:left="1134" w:hanging="283"/>
      </w:pPr>
    </w:lvl>
    <w:lvl w:ilvl="3">
      <w:start w:val="1"/>
      <w:numFmt w:val="lowerLetter"/>
      <w:pStyle w:val="zmwpktustl"/>
      <w:suff w:val="space"/>
      <w:lvlText w:val="%4)"/>
      <w:lvlJc w:val="left"/>
      <w:pPr>
        <w:ind w:left="1361" w:hanging="227"/>
      </w:pPr>
    </w:lvl>
    <w:lvl w:ilvl="4">
      <w:start w:val="1"/>
      <w:numFmt w:val="bullet"/>
      <w:pStyle w:val="zmwpktustt"/>
      <w:suff w:val="space"/>
      <w:lvlText w:val="-"/>
      <w:lvlJc w:val="left"/>
      <w:pPr>
        <w:ind w:left="1474" w:hanging="113"/>
      </w:pPr>
      <w:rPr>
        <w:rFonts w:ascii="Times New Roman" w:hAnsi="Times New Roman" w:hint="default"/>
        <w:sz w:val="24"/>
      </w:r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4"/>
  </w:num>
  <w:num w:numId="2">
    <w:abstractNumId w:val="9"/>
  </w:num>
  <w:num w:numId="3">
    <w:abstractNumId w:val="14"/>
  </w:num>
  <w:num w:numId="4">
    <w:abstractNumId w:val="10"/>
  </w:num>
  <w:num w:numId="5">
    <w:abstractNumId w:val="3"/>
  </w:num>
  <w:num w:numId="6">
    <w:abstractNumId w:val="8"/>
  </w:num>
  <w:num w:numId="7">
    <w:abstractNumId w:val="11"/>
  </w:num>
  <w:num w:numId="8">
    <w:abstractNumId w:val="7"/>
  </w:num>
  <w:num w:numId="9">
    <w:abstractNumId w:val="17"/>
  </w:num>
  <w:num w:numId="10">
    <w:abstractNumId w:val="15"/>
  </w:num>
  <w:num w:numId="11">
    <w:abstractNumId w:val="16"/>
  </w:num>
  <w:num w:numId="12">
    <w:abstractNumId w:val="2"/>
  </w:num>
  <w:num w:numId="13">
    <w:abstractNumId w:val="6"/>
  </w:num>
  <w:num w:numId="14">
    <w:abstractNumId w:val="1"/>
  </w:num>
  <w:num w:numId="15">
    <w:abstractNumId w:val="12"/>
  </w:num>
  <w:num w:numId="16">
    <w:abstractNumId w:val="13"/>
  </w:num>
  <w:num w:numId="17">
    <w:abstractNumId w:val="0"/>
  </w:num>
  <w:num w:numId="18">
    <w:abstractNumId w:val="5"/>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grammar="clean"/>
  <w:attachedTemplate r:id="rId1"/>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rsids>
    <w:rsidRoot w:val="00C27F44"/>
    <w:rsid w:val="0003196E"/>
    <w:rsid w:val="008C6691"/>
    <w:rsid w:val="0095612D"/>
    <w:rsid w:val="00C27F44"/>
    <w:rsid w:val="00C566C2"/>
    <w:rsid w:val="00CE442F"/>
    <w:rsid w:val="00D17B49"/>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CE442F"/>
  </w:style>
  <w:style w:type="paragraph" w:styleId="Nagwek1">
    <w:name w:val="heading 1"/>
    <w:basedOn w:val="Normalny"/>
    <w:next w:val="Normalny"/>
    <w:qFormat/>
    <w:pPr>
      <w:keepNext/>
      <w:jc w:val="right"/>
      <w:outlineLvl w:val="0"/>
    </w:pPr>
    <w:rPr>
      <w:b/>
      <w:sz w:val="24"/>
    </w:rPr>
  </w:style>
  <w:style w:type="paragraph" w:styleId="Nagwek8">
    <w:name w:val="heading 8"/>
    <w:basedOn w:val="Normalny"/>
    <w:next w:val="Normalny"/>
    <w:qFormat/>
    <w:pPr>
      <w:numPr>
        <w:ilvl w:val="7"/>
        <w:numId w:val="1"/>
      </w:numPr>
      <w:spacing w:before="240" w:after="60"/>
      <w:outlineLvl w:val="7"/>
    </w:pPr>
    <w:rPr>
      <w:rFonts w:ascii="Arial" w:hAnsi="Arial"/>
      <w:i/>
    </w:rPr>
  </w:style>
  <w:style w:type="paragraph" w:styleId="Nagwek9">
    <w:name w:val="heading 9"/>
    <w:basedOn w:val="Normalny"/>
    <w:next w:val="Normalny"/>
    <w:qFormat/>
    <w:pPr>
      <w:numPr>
        <w:ilvl w:val="8"/>
        <w:numId w:val="1"/>
      </w:numPr>
      <w:spacing w:before="240" w:after="60"/>
      <w:outlineLvl w:val="8"/>
    </w:pPr>
    <w:rPr>
      <w:rFonts w:ascii="Arial" w:hAnsi="Arial"/>
      <w:b/>
      <w:i/>
      <w:sz w:val="18"/>
    </w:rPr>
  </w:style>
  <w:style w:type="character" w:default="1" w:styleId="Domylnaczcionkaakapitu">
    <w:name w:val="Default Paragraph Font"/>
    <w:semiHidden/>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wsprawie">
    <w:name w:val="w sprawie"/>
    <w:basedOn w:val="Normalny"/>
    <w:pPr>
      <w:numPr>
        <w:ilvl w:val="1"/>
        <w:numId w:val="3"/>
      </w:numPr>
      <w:spacing w:after="160"/>
      <w:jc w:val="center"/>
    </w:pPr>
    <w:rPr>
      <w:b/>
      <w:sz w:val="24"/>
    </w:rPr>
  </w:style>
  <w:style w:type="paragraph" w:customStyle="1" w:styleId="Tytuaktu">
    <w:name w:val="Tytuł aktu"/>
    <w:pPr>
      <w:numPr>
        <w:numId w:val="17"/>
      </w:numPr>
      <w:spacing w:after="120"/>
      <w:jc w:val="center"/>
    </w:pPr>
    <w:rPr>
      <w:b/>
      <w:caps/>
      <w:noProof/>
      <w:sz w:val="24"/>
    </w:rPr>
  </w:style>
  <w:style w:type="paragraph" w:customStyle="1" w:styleId="zdnia">
    <w:name w:val="z dnia"/>
    <w:pPr>
      <w:numPr>
        <w:numId w:val="3"/>
      </w:numPr>
      <w:spacing w:before="80" w:after="160"/>
      <w:jc w:val="center"/>
    </w:pPr>
    <w:rPr>
      <w:noProof/>
      <w:sz w:val="24"/>
    </w:rPr>
  </w:style>
  <w:style w:type="paragraph" w:customStyle="1" w:styleId="podstawa">
    <w:name w:val="podstawa"/>
    <w:pPr>
      <w:numPr>
        <w:ilvl w:val="2"/>
        <w:numId w:val="3"/>
      </w:numPr>
      <w:spacing w:before="80" w:after="240"/>
      <w:jc w:val="both"/>
    </w:pPr>
    <w:rPr>
      <w:noProof/>
      <w:sz w:val="24"/>
    </w:rPr>
  </w:style>
  <w:style w:type="paragraph" w:customStyle="1" w:styleId="paragraf">
    <w:name w:val="paragraf"/>
    <w:basedOn w:val="podstawa"/>
    <w:pPr>
      <w:numPr>
        <w:ilvl w:val="3"/>
        <w:numId w:val="17"/>
      </w:numPr>
    </w:pPr>
  </w:style>
  <w:style w:type="paragraph" w:customStyle="1" w:styleId="ust">
    <w:name w:val="ust."/>
    <w:autoRedefine/>
    <w:pPr>
      <w:numPr>
        <w:ilvl w:val="4"/>
        <w:numId w:val="17"/>
      </w:numPr>
      <w:spacing w:after="160"/>
      <w:jc w:val="both"/>
    </w:pPr>
    <w:rPr>
      <w:noProof/>
      <w:sz w:val="24"/>
    </w:rPr>
  </w:style>
  <w:style w:type="paragraph" w:customStyle="1" w:styleId="pkt">
    <w:name w:val="pkt"/>
    <w:autoRedefine/>
    <w:pPr>
      <w:numPr>
        <w:ilvl w:val="5"/>
        <w:numId w:val="17"/>
      </w:numPr>
      <w:spacing w:after="160"/>
      <w:jc w:val="both"/>
    </w:pPr>
    <w:rPr>
      <w:noProof/>
      <w:sz w:val="24"/>
    </w:rPr>
  </w:style>
  <w:style w:type="paragraph" w:customStyle="1" w:styleId="lit">
    <w:name w:val="lit"/>
    <w:pPr>
      <w:numPr>
        <w:ilvl w:val="6"/>
        <w:numId w:val="17"/>
      </w:numPr>
      <w:spacing w:after="120"/>
      <w:jc w:val="both"/>
    </w:pPr>
    <w:rPr>
      <w:noProof/>
      <w:sz w:val="24"/>
    </w:rPr>
  </w:style>
  <w:style w:type="paragraph" w:customStyle="1" w:styleId="tiret">
    <w:name w:val="tiret"/>
    <w:pPr>
      <w:numPr>
        <w:ilvl w:val="7"/>
        <w:numId w:val="17"/>
      </w:numPr>
      <w:spacing w:after="80"/>
      <w:jc w:val="both"/>
    </w:pPr>
    <w:rPr>
      <w:noProof/>
      <w:sz w:val="24"/>
    </w:rPr>
  </w:style>
  <w:style w:type="paragraph" w:styleId="Podpis">
    <w:name w:val="Signature"/>
    <w:basedOn w:val="Normalny"/>
    <w:semiHidden/>
    <w:pPr>
      <w:numPr>
        <w:numId w:val="16"/>
      </w:numPr>
      <w:spacing w:after="120"/>
      <w:jc w:val="center"/>
    </w:pPr>
    <w:rPr>
      <w:sz w:val="24"/>
    </w:rPr>
  </w:style>
  <w:style w:type="paragraph" w:styleId="Nagwek">
    <w:name w:val="header"/>
    <w:basedOn w:val="Normalny"/>
    <w:semiHidden/>
    <w:pPr>
      <w:tabs>
        <w:tab w:val="center" w:pos="4536"/>
        <w:tab w:val="right" w:pos="9072"/>
      </w:tabs>
    </w:pPr>
  </w:style>
  <w:style w:type="paragraph" w:styleId="Stopka">
    <w:name w:val="footer"/>
    <w:basedOn w:val="Normalny"/>
    <w:semiHidden/>
    <w:pPr>
      <w:tabs>
        <w:tab w:val="center" w:pos="4536"/>
        <w:tab w:val="right" w:pos="9072"/>
      </w:tabs>
    </w:pPr>
  </w:style>
  <w:style w:type="paragraph" w:styleId="Tekstpodstawowywcity">
    <w:name w:val="Body Text Indent"/>
    <w:basedOn w:val="Normalny"/>
    <w:pPr>
      <w:ind w:left="1843" w:hanging="425"/>
    </w:pPr>
    <w:rPr>
      <w:sz w:val="24"/>
    </w:rPr>
  </w:style>
  <w:style w:type="paragraph" w:styleId="Tekstpodstawowywcity2">
    <w:name w:val="Body Text Indent 2"/>
    <w:basedOn w:val="Normalny"/>
    <w:semiHidden/>
    <w:pPr>
      <w:ind w:left="2410" w:hanging="142"/>
      <w:jc w:val="both"/>
    </w:pPr>
    <w:rPr>
      <w:sz w:val="24"/>
    </w:rPr>
  </w:style>
  <w:style w:type="paragraph" w:styleId="Tekstpodstawowywcity3">
    <w:name w:val="Body Text Indent 3"/>
    <w:basedOn w:val="Normalny"/>
    <w:semiHidden/>
    <w:pPr>
      <w:ind w:left="1843" w:hanging="709"/>
    </w:pPr>
    <w:rPr>
      <w:sz w:val="24"/>
    </w:rPr>
  </w:style>
  <w:style w:type="character" w:styleId="Uwydatnienie">
    <w:name w:val="Emphasis"/>
    <w:basedOn w:val="Domylnaczcionkaakapitu"/>
    <w:qFormat/>
    <w:rPr>
      <w:i/>
    </w:rPr>
  </w:style>
  <w:style w:type="paragraph" w:customStyle="1" w:styleId="za">
    <w:name w:val="zał"/>
    <w:basedOn w:val="Nagwek1"/>
    <w:autoRedefine/>
    <w:pPr>
      <w:numPr>
        <w:ilvl w:val="1"/>
        <w:numId w:val="17"/>
      </w:numPr>
      <w:spacing w:after="120"/>
    </w:pPr>
  </w:style>
  <w:style w:type="paragraph" w:customStyle="1" w:styleId="za1">
    <w:name w:val="zał_1"/>
    <w:basedOn w:val="za"/>
    <w:autoRedefine/>
    <w:pPr>
      <w:numPr>
        <w:ilvl w:val="2"/>
      </w:numPr>
    </w:pPr>
    <w:rPr>
      <w:b w:val="0"/>
    </w:rPr>
  </w:style>
  <w:style w:type="paragraph" w:customStyle="1" w:styleId="rozdzia">
    <w:name w:val="rozdział"/>
    <w:basedOn w:val="Normalny"/>
    <w:autoRedefine/>
    <w:pPr>
      <w:numPr>
        <w:ilvl w:val="7"/>
        <w:numId w:val="2"/>
      </w:numPr>
      <w:spacing w:after="120"/>
      <w:jc w:val="center"/>
    </w:pPr>
    <w:rPr>
      <w:b/>
      <w:smallCaps/>
      <w:sz w:val="24"/>
    </w:rPr>
  </w:style>
  <w:style w:type="paragraph" w:customStyle="1" w:styleId="podrozdzia">
    <w:name w:val="podrozdział"/>
    <w:basedOn w:val="rozdzia"/>
    <w:autoRedefine/>
    <w:pPr>
      <w:numPr>
        <w:ilvl w:val="8"/>
      </w:numPr>
    </w:pPr>
    <w:rPr>
      <w:smallCaps w:val="0"/>
    </w:rPr>
  </w:style>
  <w:style w:type="paragraph" w:customStyle="1" w:styleId="zmw">
    <w:name w:val="zm_w_§_§"/>
    <w:basedOn w:val="Normalny"/>
    <w:autoRedefine/>
    <w:pPr>
      <w:numPr>
        <w:numId w:val="4"/>
      </w:numPr>
      <w:spacing w:after="120"/>
      <w:jc w:val="both"/>
    </w:pPr>
    <w:rPr>
      <w:sz w:val="24"/>
    </w:rPr>
  </w:style>
  <w:style w:type="paragraph" w:customStyle="1" w:styleId="zmw1">
    <w:name w:val="zm_w_§_§_1"/>
    <w:basedOn w:val="zmw"/>
    <w:pPr>
      <w:numPr>
        <w:ilvl w:val="1"/>
      </w:numPr>
    </w:pPr>
  </w:style>
  <w:style w:type="paragraph" w:customStyle="1" w:styleId="zmwu">
    <w:name w:val="zm_w_§_§_u"/>
    <w:basedOn w:val="zmw1"/>
    <w:autoRedefine/>
    <w:pPr>
      <w:numPr>
        <w:ilvl w:val="2"/>
      </w:numPr>
    </w:pPr>
  </w:style>
  <w:style w:type="paragraph" w:customStyle="1" w:styleId="zmwp">
    <w:name w:val="zm_w_§_§_p"/>
    <w:basedOn w:val="zmwu"/>
    <w:pPr>
      <w:numPr>
        <w:ilvl w:val="3"/>
      </w:numPr>
    </w:pPr>
  </w:style>
  <w:style w:type="paragraph" w:customStyle="1" w:styleId="zmwl">
    <w:name w:val="zm_w_§_§_l"/>
    <w:basedOn w:val="zmwp"/>
    <w:pPr>
      <w:numPr>
        <w:ilvl w:val="4"/>
      </w:numPr>
    </w:pPr>
  </w:style>
  <w:style w:type="paragraph" w:customStyle="1" w:styleId="zmwt">
    <w:name w:val="zm_w_§_§_t"/>
    <w:basedOn w:val="zmwl"/>
    <w:pPr>
      <w:numPr>
        <w:ilvl w:val="5"/>
      </w:numPr>
    </w:pPr>
  </w:style>
  <w:style w:type="paragraph" w:customStyle="1" w:styleId="zmwust">
    <w:name w:val="zm_w_§_ust"/>
    <w:basedOn w:val="Normalny"/>
    <w:pPr>
      <w:numPr>
        <w:numId w:val="5"/>
      </w:numPr>
      <w:jc w:val="both"/>
    </w:pPr>
    <w:rPr>
      <w:sz w:val="24"/>
    </w:rPr>
  </w:style>
  <w:style w:type="paragraph" w:customStyle="1" w:styleId="zmwust1">
    <w:name w:val="zm_w_§_ust_1"/>
    <w:basedOn w:val="zmwust"/>
    <w:pPr>
      <w:numPr>
        <w:ilvl w:val="1"/>
      </w:numPr>
    </w:pPr>
  </w:style>
  <w:style w:type="paragraph" w:customStyle="1" w:styleId="zmwustp">
    <w:name w:val="zm_w_§_ust_p"/>
    <w:basedOn w:val="zmwust1"/>
    <w:pPr>
      <w:numPr>
        <w:ilvl w:val="2"/>
      </w:numPr>
    </w:pPr>
  </w:style>
  <w:style w:type="paragraph" w:customStyle="1" w:styleId="zmwustl">
    <w:name w:val="zm_w_§_ust_l"/>
    <w:basedOn w:val="zmwustp"/>
    <w:pPr>
      <w:numPr>
        <w:ilvl w:val="3"/>
      </w:numPr>
    </w:pPr>
  </w:style>
  <w:style w:type="paragraph" w:customStyle="1" w:styleId="zmwustt">
    <w:name w:val="zm_w_§_ust_t"/>
    <w:basedOn w:val="zmwustl"/>
    <w:pPr>
      <w:numPr>
        <w:ilvl w:val="4"/>
      </w:numPr>
    </w:pPr>
  </w:style>
  <w:style w:type="paragraph" w:customStyle="1" w:styleId="zmwpktp0">
    <w:name w:val="zm_w_§_pkt_p"/>
    <w:basedOn w:val="Normalny"/>
    <w:pPr>
      <w:numPr>
        <w:numId w:val="6"/>
      </w:numPr>
      <w:jc w:val="both"/>
    </w:pPr>
    <w:rPr>
      <w:sz w:val="24"/>
    </w:rPr>
  </w:style>
  <w:style w:type="paragraph" w:customStyle="1" w:styleId="zmwpktp1">
    <w:name w:val="zm_w_§_pkt_p_1"/>
    <w:basedOn w:val="zmwpktp0"/>
    <w:pPr>
      <w:numPr>
        <w:ilvl w:val="1"/>
      </w:numPr>
    </w:pPr>
  </w:style>
  <w:style w:type="paragraph" w:customStyle="1" w:styleId="zmwpktl0">
    <w:name w:val="zm_w_§_pkt_l"/>
    <w:basedOn w:val="zmwpktp1"/>
    <w:pPr>
      <w:numPr>
        <w:ilvl w:val="2"/>
      </w:numPr>
    </w:pPr>
  </w:style>
  <w:style w:type="paragraph" w:customStyle="1" w:styleId="zmwpktt0">
    <w:name w:val="zm_w_§_pkt_t"/>
    <w:basedOn w:val="zmwpktl0"/>
    <w:pPr>
      <w:numPr>
        <w:ilvl w:val="3"/>
      </w:numPr>
    </w:pPr>
  </w:style>
  <w:style w:type="paragraph" w:customStyle="1" w:styleId="zmwlitl0">
    <w:name w:val="zm_w_§_lit_l"/>
    <w:basedOn w:val="Normalny"/>
    <w:autoRedefine/>
    <w:pPr>
      <w:numPr>
        <w:numId w:val="7"/>
      </w:numPr>
      <w:jc w:val="both"/>
    </w:pPr>
    <w:rPr>
      <w:sz w:val="24"/>
    </w:rPr>
  </w:style>
  <w:style w:type="paragraph" w:customStyle="1" w:styleId="zmwlitl1">
    <w:name w:val="zm_w_§_lit_l_1"/>
    <w:basedOn w:val="zmwlitl0"/>
    <w:pPr>
      <w:numPr>
        <w:ilvl w:val="1"/>
      </w:numPr>
    </w:pPr>
  </w:style>
  <w:style w:type="paragraph" w:customStyle="1" w:styleId="zmwlitt0">
    <w:name w:val="zm_w_§_lit_t"/>
    <w:basedOn w:val="zmwlitl1"/>
    <w:pPr>
      <w:numPr>
        <w:ilvl w:val="2"/>
      </w:numPr>
    </w:pPr>
  </w:style>
  <w:style w:type="paragraph" w:customStyle="1" w:styleId="zmwpkt">
    <w:name w:val="zm_w_pkt_§"/>
    <w:basedOn w:val="Normalny"/>
    <w:pPr>
      <w:numPr>
        <w:numId w:val="8"/>
      </w:numPr>
      <w:jc w:val="both"/>
    </w:pPr>
    <w:rPr>
      <w:sz w:val="24"/>
    </w:rPr>
  </w:style>
  <w:style w:type="paragraph" w:customStyle="1" w:styleId="zmwpkt1">
    <w:name w:val="zm_w_pkt_§_1"/>
    <w:basedOn w:val="zmwpkt"/>
    <w:pPr>
      <w:numPr>
        <w:ilvl w:val="1"/>
      </w:numPr>
    </w:pPr>
  </w:style>
  <w:style w:type="paragraph" w:customStyle="1" w:styleId="zmwpktu">
    <w:name w:val="zm_w_pkt_§_u"/>
    <w:basedOn w:val="zmwpkt1"/>
    <w:pPr>
      <w:numPr>
        <w:ilvl w:val="2"/>
      </w:numPr>
    </w:pPr>
  </w:style>
  <w:style w:type="paragraph" w:customStyle="1" w:styleId="zmwpktp">
    <w:name w:val="zm_w_pkt_§_p"/>
    <w:basedOn w:val="zmwpktu"/>
    <w:pPr>
      <w:numPr>
        <w:ilvl w:val="3"/>
      </w:numPr>
    </w:pPr>
  </w:style>
  <w:style w:type="paragraph" w:customStyle="1" w:styleId="zmwpktl">
    <w:name w:val="zm_w_pkt_§_l"/>
    <w:basedOn w:val="zmwpktp"/>
    <w:pPr>
      <w:numPr>
        <w:ilvl w:val="4"/>
      </w:numPr>
    </w:pPr>
  </w:style>
  <w:style w:type="paragraph" w:customStyle="1" w:styleId="zmwpktt">
    <w:name w:val="zm_w_pkt_§_t"/>
    <w:basedOn w:val="zmwpktl"/>
    <w:pPr>
      <w:numPr>
        <w:ilvl w:val="5"/>
      </w:numPr>
    </w:pPr>
  </w:style>
  <w:style w:type="paragraph" w:customStyle="1" w:styleId="zmwpktust">
    <w:name w:val="zm_w_pkt_ust"/>
    <w:basedOn w:val="Normalny"/>
    <w:pPr>
      <w:numPr>
        <w:numId w:val="9"/>
      </w:numPr>
      <w:jc w:val="both"/>
    </w:pPr>
    <w:rPr>
      <w:sz w:val="24"/>
    </w:rPr>
  </w:style>
  <w:style w:type="paragraph" w:customStyle="1" w:styleId="zmwpktust1">
    <w:name w:val="zm_w_pkt_ust_1"/>
    <w:basedOn w:val="zmwpktust"/>
    <w:pPr>
      <w:numPr>
        <w:ilvl w:val="1"/>
      </w:numPr>
    </w:pPr>
  </w:style>
  <w:style w:type="paragraph" w:customStyle="1" w:styleId="zmwpktustp">
    <w:name w:val="zm_w_pkt_ust_p"/>
    <w:basedOn w:val="zmwpktust1"/>
    <w:pPr>
      <w:numPr>
        <w:ilvl w:val="2"/>
      </w:numPr>
    </w:pPr>
  </w:style>
  <w:style w:type="paragraph" w:customStyle="1" w:styleId="zmwpktustl">
    <w:name w:val="zm_w_pkt_ust_l"/>
    <w:basedOn w:val="zmwpktustp"/>
    <w:pPr>
      <w:numPr>
        <w:ilvl w:val="3"/>
      </w:numPr>
    </w:pPr>
  </w:style>
  <w:style w:type="paragraph" w:customStyle="1" w:styleId="zmwpktustt">
    <w:name w:val="zm_w_pkt_ust_t"/>
    <w:basedOn w:val="zmwpktustl"/>
    <w:pPr>
      <w:numPr>
        <w:ilvl w:val="4"/>
      </w:numPr>
    </w:pPr>
  </w:style>
  <w:style w:type="paragraph" w:customStyle="1" w:styleId="zmwpktpkt">
    <w:name w:val="zm_w_pkt_pkt"/>
    <w:basedOn w:val="Normalny"/>
    <w:pPr>
      <w:numPr>
        <w:numId w:val="10"/>
      </w:numPr>
      <w:jc w:val="both"/>
    </w:pPr>
    <w:rPr>
      <w:sz w:val="24"/>
    </w:rPr>
  </w:style>
  <w:style w:type="paragraph" w:customStyle="1" w:styleId="zmwpktpkt1">
    <w:name w:val="zm_w_pkt_pkt_1"/>
    <w:basedOn w:val="zmwpktpkt"/>
    <w:pPr>
      <w:numPr>
        <w:ilvl w:val="1"/>
      </w:numPr>
    </w:pPr>
  </w:style>
  <w:style w:type="paragraph" w:customStyle="1" w:styleId="zmwpktpktl">
    <w:name w:val="zm_w_pkt_pkt_l"/>
    <w:basedOn w:val="zmwpktpkt1"/>
    <w:pPr>
      <w:numPr>
        <w:ilvl w:val="2"/>
      </w:numPr>
    </w:pPr>
  </w:style>
  <w:style w:type="paragraph" w:customStyle="1" w:styleId="zmwpktpktt">
    <w:name w:val="zm_w_pkt_pkt_t"/>
    <w:basedOn w:val="zmwpktpktl"/>
    <w:pPr>
      <w:numPr>
        <w:ilvl w:val="3"/>
      </w:numPr>
    </w:pPr>
  </w:style>
  <w:style w:type="paragraph" w:customStyle="1" w:styleId="zmwpktlit">
    <w:name w:val="zm_w_pkt_lit"/>
    <w:basedOn w:val="Normalny"/>
    <w:pPr>
      <w:numPr>
        <w:numId w:val="11"/>
      </w:numPr>
      <w:jc w:val="both"/>
    </w:pPr>
    <w:rPr>
      <w:sz w:val="24"/>
    </w:rPr>
  </w:style>
  <w:style w:type="paragraph" w:customStyle="1" w:styleId="zmwpktlit1">
    <w:name w:val="zm_w_pkt_lit_1"/>
    <w:basedOn w:val="zmwpktlit"/>
    <w:pPr>
      <w:numPr>
        <w:ilvl w:val="1"/>
      </w:numPr>
    </w:pPr>
  </w:style>
  <w:style w:type="paragraph" w:customStyle="1" w:styleId="zmwpktlitt">
    <w:name w:val="zm_w_pkt_lit_t"/>
    <w:basedOn w:val="zmwpktlit1"/>
    <w:pPr>
      <w:numPr>
        <w:ilvl w:val="2"/>
      </w:numPr>
    </w:pPr>
  </w:style>
  <w:style w:type="paragraph" w:customStyle="1" w:styleId="zmwlit">
    <w:name w:val="zm_w_lit_§"/>
    <w:basedOn w:val="Normalny"/>
    <w:pPr>
      <w:numPr>
        <w:numId w:val="12"/>
      </w:numPr>
      <w:jc w:val="both"/>
    </w:pPr>
    <w:rPr>
      <w:sz w:val="24"/>
    </w:rPr>
  </w:style>
  <w:style w:type="paragraph" w:customStyle="1" w:styleId="zmwlit1">
    <w:name w:val="zm_w_lit_§_1"/>
    <w:basedOn w:val="zmwlit"/>
    <w:pPr>
      <w:numPr>
        <w:ilvl w:val="1"/>
      </w:numPr>
    </w:pPr>
  </w:style>
  <w:style w:type="paragraph" w:customStyle="1" w:styleId="zmwlitu">
    <w:name w:val="zm_w_lit_u"/>
    <w:basedOn w:val="zmwlit1"/>
    <w:pPr>
      <w:numPr>
        <w:ilvl w:val="2"/>
      </w:numPr>
    </w:pPr>
  </w:style>
  <w:style w:type="paragraph" w:customStyle="1" w:styleId="zmwlitp">
    <w:name w:val="zm_w_lit_p"/>
    <w:basedOn w:val="zmwlitu"/>
    <w:pPr>
      <w:numPr>
        <w:ilvl w:val="3"/>
      </w:numPr>
    </w:pPr>
  </w:style>
  <w:style w:type="paragraph" w:customStyle="1" w:styleId="zmwlitl">
    <w:name w:val="zm_w_lit_l"/>
    <w:basedOn w:val="zmwlitp"/>
    <w:pPr>
      <w:numPr>
        <w:ilvl w:val="4"/>
      </w:numPr>
    </w:pPr>
  </w:style>
  <w:style w:type="paragraph" w:customStyle="1" w:styleId="zmwlitt">
    <w:name w:val="zm_w_lit_t"/>
    <w:basedOn w:val="zmwlitl"/>
    <w:pPr>
      <w:numPr>
        <w:ilvl w:val="5"/>
      </w:numPr>
    </w:pPr>
  </w:style>
  <w:style w:type="paragraph" w:customStyle="1" w:styleId="zmwlitust">
    <w:name w:val="zm_w_lit_ust"/>
    <w:basedOn w:val="Normalny"/>
    <w:pPr>
      <w:numPr>
        <w:numId w:val="13"/>
      </w:numPr>
      <w:jc w:val="both"/>
    </w:pPr>
    <w:rPr>
      <w:sz w:val="24"/>
    </w:rPr>
  </w:style>
  <w:style w:type="paragraph" w:customStyle="1" w:styleId="zmwlitust1">
    <w:name w:val="zm_w_lit_ust_1"/>
    <w:basedOn w:val="zmwlitust"/>
    <w:pPr>
      <w:numPr>
        <w:ilvl w:val="1"/>
      </w:numPr>
    </w:pPr>
  </w:style>
  <w:style w:type="paragraph" w:customStyle="1" w:styleId="zmwlitustp">
    <w:name w:val="zm_w_lit_ust_p"/>
    <w:basedOn w:val="zmwlitust1"/>
    <w:pPr>
      <w:numPr>
        <w:ilvl w:val="2"/>
      </w:numPr>
    </w:pPr>
  </w:style>
  <w:style w:type="paragraph" w:customStyle="1" w:styleId="zmwlitustl">
    <w:name w:val="zm_w_lit_ust_l"/>
    <w:basedOn w:val="zmwlitustp"/>
    <w:pPr>
      <w:numPr>
        <w:ilvl w:val="3"/>
      </w:numPr>
    </w:pPr>
  </w:style>
  <w:style w:type="paragraph" w:customStyle="1" w:styleId="zmwlitustt">
    <w:name w:val="zm_w_lit_ust_t"/>
    <w:basedOn w:val="zmwlitustl"/>
    <w:pPr>
      <w:numPr>
        <w:ilvl w:val="4"/>
      </w:numPr>
    </w:pPr>
  </w:style>
  <w:style w:type="paragraph" w:customStyle="1" w:styleId="zmwlitpkt">
    <w:name w:val="zm_w_lit_pkt"/>
    <w:basedOn w:val="Normalny"/>
    <w:pPr>
      <w:numPr>
        <w:numId w:val="14"/>
      </w:numPr>
      <w:jc w:val="both"/>
    </w:pPr>
    <w:rPr>
      <w:sz w:val="24"/>
    </w:rPr>
  </w:style>
  <w:style w:type="paragraph" w:customStyle="1" w:styleId="zmwlitpkt1">
    <w:name w:val="zm_w_lit_pkt_1"/>
    <w:basedOn w:val="zmwlitpkt"/>
    <w:pPr>
      <w:numPr>
        <w:ilvl w:val="1"/>
      </w:numPr>
    </w:pPr>
  </w:style>
  <w:style w:type="paragraph" w:customStyle="1" w:styleId="zmwlitpktl">
    <w:name w:val="zm_w_lit_pkt_l"/>
    <w:basedOn w:val="zmwlitpkt1"/>
    <w:pPr>
      <w:numPr>
        <w:ilvl w:val="2"/>
      </w:numPr>
    </w:pPr>
  </w:style>
  <w:style w:type="paragraph" w:customStyle="1" w:styleId="zmwlitpktt">
    <w:name w:val="zm_w_lit_pkt_t"/>
    <w:basedOn w:val="zmwlitpktl"/>
    <w:pPr>
      <w:numPr>
        <w:ilvl w:val="3"/>
      </w:numPr>
    </w:pPr>
  </w:style>
  <w:style w:type="paragraph" w:customStyle="1" w:styleId="zmwlitlit">
    <w:name w:val="zm_w_lit_lit"/>
    <w:basedOn w:val="Normalny"/>
    <w:pPr>
      <w:numPr>
        <w:numId w:val="15"/>
      </w:numPr>
      <w:jc w:val="both"/>
    </w:pPr>
    <w:rPr>
      <w:sz w:val="24"/>
    </w:rPr>
  </w:style>
  <w:style w:type="paragraph" w:customStyle="1" w:styleId="zmwlitlit1">
    <w:name w:val="zm_w_lit_lit_1"/>
    <w:basedOn w:val="zmwlitlit"/>
    <w:pPr>
      <w:numPr>
        <w:ilvl w:val="1"/>
      </w:numPr>
    </w:pPr>
  </w:style>
  <w:style w:type="paragraph" w:customStyle="1" w:styleId="zmwlitlitt">
    <w:name w:val="zm_w_lit_lit_t"/>
    <w:basedOn w:val="zmwlitlit1"/>
    <w:pPr>
      <w:numPr>
        <w:ilvl w:val="2"/>
      </w:numPr>
    </w:pPr>
  </w:style>
  <w:style w:type="paragraph" w:customStyle="1" w:styleId="2ust">
    <w:name w:val="2_ust"/>
    <w:basedOn w:val="Normalny"/>
    <w:autoRedefine/>
    <w:pPr>
      <w:numPr>
        <w:numId w:val="18"/>
      </w:numPr>
      <w:spacing w:after="160"/>
      <w:jc w:val="both"/>
    </w:pPr>
    <w:rPr>
      <w:sz w:val="24"/>
    </w:rPr>
  </w:style>
  <w:style w:type="paragraph" w:customStyle="1" w:styleId="1pkt">
    <w:name w:val="1_pkt"/>
    <w:basedOn w:val="pkt"/>
    <w:autoRedefine/>
    <w:pPr>
      <w:numPr>
        <w:ilvl w:val="1"/>
        <w:numId w:val="18"/>
      </w:numPr>
    </w:pPr>
  </w:style>
  <w:style w:type="paragraph" w:customStyle="1" w:styleId="alit">
    <w:name w:val="a_lit"/>
    <w:basedOn w:val="lit"/>
    <w:pPr>
      <w:numPr>
        <w:ilvl w:val="2"/>
        <w:numId w:val="18"/>
      </w:numPr>
    </w:pPr>
  </w:style>
  <w:style w:type="paragraph" w:customStyle="1" w:styleId="Tekstpodstawowy21">
    <w:name w:val="Tekst podstawowy 21"/>
    <w:basedOn w:val="Normalny"/>
    <w:rsid w:val="00CE442F"/>
    <w:pPr>
      <w:suppressAutoHyphens/>
      <w:jc w:val="both"/>
    </w:pPr>
    <w:rPr>
      <w:b/>
      <w:sz w:val="24"/>
      <w:szCs w:val="24"/>
      <w:lang w:eastAsia="ar-SA"/>
    </w:rPr>
  </w:style>
  <w:style w:type="paragraph" w:styleId="Tekstpodstawowy">
    <w:name w:val="Body Text"/>
    <w:basedOn w:val="Normalny"/>
    <w:link w:val="TekstpodstawowyZnak"/>
    <w:unhideWhenUsed/>
    <w:rsid w:val="00CE442F"/>
    <w:pPr>
      <w:spacing w:after="120"/>
    </w:pPr>
  </w:style>
  <w:style w:type="character" w:customStyle="1" w:styleId="TekstpodstawowyZnak">
    <w:name w:val="Tekst podstawowy Znak"/>
    <w:basedOn w:val="Domylnaczcionkaakapitu"/>
    <w:link w:val="Tekstpodstawowy"/>
    <w:rsid w:val="00CE442F"/>
  </w:style>
  <w:style w:type="paragraph" w:customStyle="1" w:styleId="BodyText2">
    <w:name w:val="Body Text 2"/>
    <w:basedOn w:val="Normalny"/>
    <w:rsid w:val="00CE442F"/>
    <w:pPr>
      <w:suppressAutoHyphens/>
      <w:overflowPunct w:val="0"/>
      <w:autoSpaceDE w:val="0"/>
      <w:ind w:hanging="284"/>
      <w:jc w:val="both"/>
    </w:pPr>
    <w:rPr>
      <w:sz w:val="24"/>
      <w:lang w:eastAsia="ar-SA"/>
    </w:rPr>
  </w:style>
  <w:style w:type="paragraph" w:styleId="Akapitzlist">
    <w:name w:val="List Paragraph"/>
    <w:basedOn w:val="Normalny"/>
    <w:uiPriority w:val="34"/>
    <w:qFormat/>
    <w:rsid w:val="00CE442F"/>
    <w:pPr>
      <w:ind w:left="708"/>
    </w:pPr>
  </w:style>
  <w:style w:type="paragraph" w:styleId="Tekstpodstawowy2">
    <w:name w:val="Body Text 2"/>
    <w:basedOn w:val="Normalny"/>
    <w:link w:val="Tekstpodstawowy2Znak"/>
    <w:unhideWhenUsed/>
    <w:rsid w:val="00CE442F"/>
    <w:pPr>
      <w:spacing w:after="120" w:line="480" w:lineRule="auto"/>
    </w:pPr>
  </w:style>
  <w:style w:type="character" w:customStyle="1" w:styleId="Tekstpodstawowy2Znak">
    <w:name w:val="Tekst podstawowy 2 Znak"/>
    <w:basedOn w:val="Domylnaczcionkaakapitu"/>
    <w:link w:val="Tekstpodstawowy2"/>
    <w:rsid w:val="00CE442F"/>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Rada%20Gminy\szablon\Szablon.dot"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Szablon</Template>
  <TotalTime>40</TotalTime>
  <Pages>10</Pages>
  <Words>1157</Words>
  <Characters>6945</Characters>
  <Application>Microsoft Office Word</Application>
  <DocSecurity>0</DocSecurity>
  <Lines>57</Lines>
  <Paragraphs>16</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GGSSS SGS</vt:lpstr>
      <vt:lpstr>GGSSS SGS</vt:lpstr>
    </vt:vector>
  </TitlesOfParts>
  <Company/>
  <LinksUpToDate>false</LinksUpToDate>
  <CharactersWithSpaces>8086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GGSSS SGS</dc:title>
  <dc:creator>wiolak</dc:creator>
  <cp:lastModifiedBy>wiolak</cp:lastModifiedBy>
  <cp:revision>2</cp:revision>
  <cp:lastPrinted>2003-02-24T08:45:00Z</cp:lastPrinted>
  <dcterms:created xsi:type="dcterms:W3CDTF">2010-04-01T05:55:00Z</dcterms:created>
  <dcterms:modified xsi:type="dcterms:W3CDTF">2010-04-01T06:55:00Z</dcterms:modified>
</cp:coreProperties>
</file>