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B" w:rsidRPr="00B816AB" w:rsidRDefault="007F389B" w:rsidP="007F389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90E02">
        <w:rPr>
          <w:rFonts w:ascii="Arial" w:hAnsi="Arial" w:cs="Arial"/>
          <w:b/>
          <w:sz w:val="20"/>
          <w:szCs w:val="20"/>
        </w:rPr>
        <w:t>prawa nr FZ.271.</w:t>
      </w:r>
      <w:r>
        <w:rPr>
          <w:rFonts w:ascii="Arial" w:hAnsi="Arial" w:cs="Arial"/>
          <w:b/>
          <w:sz w:val="20"/>
          <w:szCs w:val="20"/>
        </w:rPr>
        <w:t>1</w:t>
      </w:r>
      <w:r w:rsidR="00390E02">
        <w:rPr>
          <w:rFonts w:ascii="Arial" w:hAnsi="Arial" w:cs="Arial"/>
          <w:b/>
          <w:sz w:val="20"/>
          <w:szCs w:val="20"/>
        </w:rPr>
        <w:t>.1.2017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b/>
          <w:sz w:val="20"/>
          <w:szCs w:val="20"/>
        </w:rPr>
      </w:pPr>
      <w:r w:rsidRPr="00EE7FD5">
        <w:rPr>
          <w:rFonts w:ascii="Arial" w:hAnsi="Arial" w:cs="Arial"/>
          <w:b/>
          <w:bCs/>
          <w:sz w:val="20"/>
          <w:szCs w:val="20"/>
        </w:rPr>
        <w:t>Budowa węzła przesiadkowego - park</w:t>
      </w:r>
      <w:r>
        <w:rPr>
          <w:rFonts w:ascii="Arial" w:hAnsi="Arial" w:cs="Arial"/>
          <w:b/>
          <w:bCs/>
          <w:sz w:val="20"/>
          <w:szCs w:val="20"/>
        </w:rPr>
        <w:t>ingów A, B przy ul. Kolejowej, p</w:t>
      </w:r>
      <w:r w:rsidRPr="00EE7FD5">
        <w:rPr>
          <w:rFonts w:ascii="Arial" w:hAnsi="Arial" w:cs="Arial"/>
          <w:b/>
          <w:bCs/>
          <w:sz w:val="20"/>
          <w:szCs w:val="20"/>
        </w:rPr>
        <w:t xml:space="preserve">arkingu C przy ul. Krańcowej </w:t>
      </w:r>
      <w:r>
        <w:rPr>
          <w:rFonts w:ascii="Arial" w:hAnsi="Arial" w:cs="Arial"/>
          <w:b/>
          <w:bCs/>
          <w:sz w:val="20"/>
          <w:szCs w:val="20"/>
        </w:rPr>
        <w:t xml:space="preserve">wraz z przebudową ulicy </w:t>
      </w:r>
      <w:r w:rsidRPr="00EE7FD5">
        <w:rPr>
          <w:rFonts w:ascii="Arial" w:hAnsi="Arial" w:cs="Arial"/>
          <w:b/>
          <w:bCs/>
          <w:sz w:val="20"/>
          <w:szCs w:val="20"/>
        </w:rPr>
        <w:t>oraz przejścia podziemnego do dworca kolejowego - wydłużenie istniejącego przejścia podziemne</w:t>
      </w:r>
      <w:r>
        <w:rPr>
          <w:rFonts w:ascii="Arial" w:hAnsi="Arial" w:cs="Arial"/>
          <w:b/>
          <w:bCs/>
          <w:sz w:val="20"/>
          <w:szCs w:val="20"/>
        </w:rPr>
        <w:t xml:space="preserve">go od </w:t>
      </w:r>
      <w:r w:rsidRPr="00EE7FD5">
        <w:rPr>
          <w:rFonts w:ascii="Arial" w:hAnsi="Arial" w:cs="Arial"/>
          <w:b/>
          <w:bCs/>
          <w:sz w:val="20"/>
          <w:szCs w:val="20"/>
        </w:rPr>
        <w:t>dw</w:t>
      </w:r>
      <w:r>
        <w:rPr>
          <w:rFonts w:ascii="Arial" w:hAnsi="Arial" w:cs="Arial"/>
          <w:b/>
          <w:bCs/>
          <w:sz w:val="20"/>
          <w:szCs w:val="20"/>
        </w:rPr>
        <w:t xml:space="preserve">orca kolejowego pod peronami do </w:t>
      </w:r>
      <w:r w:rsidRPr="00EE7FD5">
        <w:rPr>
          <w:rFonts w:ascii="Arial" w:hAnsi="Arial" w:cs="Arial"/>
          <w:b/>
          <w:bCs/>
          <w:sz w:val="20"/>
          <w:szCs w:val="20"/>
        </w:rPr>
        <w:t>ul. Krańcowej w Czempiniu</w:t>
      </w:r>
      <w:r w:rsidRPr="00F9388A">
        <w:rPr>
          <w:rFonts w:ascii="Arial" w:hAnsi="Arial" w:cs="Arial"/>
          <w:b/>
          <w:sz w:val="20"/>
          <w:szCs w:val="20"/>
        </w:rPr>
        <w:t>.</w:t>
      </w:r>
    </w:p>
    <w:p w:rsidR="007F389B" w:rsidRPr="00F9388A" w:rsidRDefault="007F389B" w:rsidP="007F389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 w:rsidRPr="00F9388A">
        <w:rPr>
          <w:rFonts w:ascii="Arial" w:hAnsi="Arial" w:cs="Arial"/>
          <w:sz w:val="20"/>
        </w:rPr>
        <w:t>eni</w:t>
      </w:r>
      <w:proofErr w:type="spellEnd"/>
      <w:r w:rsidRPr="00F9388A">
        <w:rPr>
          <w:rFonts w:ascii="Arial" w:hAnsi="Arial" w:cs="Arial"/>
          <w:sz w:val="20"/>
        </w:rPr>
        <w:t xml:space="preserve">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8"/>
        <w:gridCol w:w="2694"/>
        <w:gridCol w:w="2126"/>
        <w:gridCol w:w="2105"/>
      </w:tblGrid>
      <w:tr w:rsidR="007F389B" w:rsidRPr="00F9388A" w:rsidTr="00FB14F6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2105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F9388A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color w:val="272725"/>
                <w:sz w:val="20"/>
                <w:szCs w:val="20"/>
              </w:rPr>
              <w:t>w specjalności drogowej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89B" w:rsidRPr="00F9388A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>Kierownik budowy</w:t>
            </w:r>
            <w:r w:rsidRPr="00F938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mostowej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mostowej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kolejowej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kolejowej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 telekomunikacyjnych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telekomunikacyjnej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i urządzeń gazowych, wodociągowych i kanalizacyjnych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instalacyjnej sanitarnej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elektrycznych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elektrycznej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93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Uprawnienia budowlane do projektowania bez ograniczeń </w:t>
            </w:r>
            <w:r w:rsidRPr="008676E9">
              <w:rPr>
                <w:rFonts w:ascii="Arial" w:hAnsi="Arial" w:cs="Arial"/>
                <w:b/>
                <w:color w:val="272725"/>
                <w:sz w:val="20"/>
                <w:szCs w:val="20"/>
              </w:rPr>
              <w:t>w specjalności drogowej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8676E9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Projektant branży drogowej</w:t>
            </w: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3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projektowania bez ograniczeń </w:t>
            </w:r>
            <w:r w:rsidRPr="008676E9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mostowej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7F389B" w:rsidRPr="00F9388A" w:rsidRDefault="007F389B" w:rsidP="00FB1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mostowej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projektowania bez ograniczeń </w:t>
            </w:r>
            <w:r w:rsidRPr="008676E9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kolejowej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7F389B" w:rsidRPr="00F9388A" w:rsidRDefault="007F389B" w:rsidP="00FB1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kolejowej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projektowania bez ograniczeń </w:t>
            </w:r>
            <w:r w:rsidRPr="008676E9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telekomunikacyjnej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7F389B" w:rsidRPr="00F9388A" w:rsidRDefault="007F389B" w:rsidP="00FB1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telekomunikacyjnej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projektowania bez ograniczeń </w:t>
            </w:r>
            <w:r w:rsidRPr="008676E9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elektrycznych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7F389B" w:rsidRPr="00F9388A" w:rsidRDefault="007F389B" w:rsidP="00FB1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elektrycznej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FB14F6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Pr="008676E9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8676E9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projektowania bez ograniczeń </w:t>
            </w:r>
            <w:r w:rsidRPr="008676E9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i urządzeń gazowych, wodociągowych i kanalizacyjnych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Default="007F389B" w:rsidP="00FB14F6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7F389B" w:rsidRPr="00F9388A" w:rsidRDefault="007F389B" w:rsidP="00FB1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instalacyjnej sanitarnej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89B" w:rsidRDefault="007F389B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lastRenderedPageBreak/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 publicznych (j.t. Dz. U. z 2015r., poz. 2164) – czyli osobami innych podmiotów. 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ind w:left="5640" w:hanging="5640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7F389B" w:rsidRDefault="00B060BC" w:rsidP="00B060BC">
      <w:pPr>
        <w:widowControl w:val="0"/>
        <w:suppressAutoHyphens/>
        <w:autoSpaceDN w:val="0"/>
        <w:jc w:val="left"/>
        <w:textAlignment w:val="baseline"/>
        <w:rPr>
          <w:rStyle w:val="Wyrnieniedelikatne"/>
        </w:rPr>
      </w:pPr>
    </w:p>
    <w:sectPr w:rsidR="00B060BC" w:rsidRPr="007F389B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46" w:rsidRDefault="00B64446" w:rsidP="00770EFA">
      <w:r>
        <w:separator/>
      </w:r>
    </w:p>
  </w:endnote>
  <w:endnote w:type="continuationSeparator" w:id="0">
    <w:p w:rsidR="00B64446" w:rsidRDefault="00B6444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64446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46" w:rsidRDefault="00B64446" w:rsidP="00770EFA">
      <w:r>
        <w:separator/>
      </w:r>
    </w:p>
  </w:footnote>
  <w:footnote w:type="continuationSeparator" w:id="0">
    <w:p w:rsidR="00B64446" w:rsidRDefault="00B6444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64446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7DEB"/>
    <w:rsid w:val="000D3CD4"/>
    <w:rsid w:val="00215896"/>
    <w:rsid w:val="00236785"/>
    <w:rsid w:val="002413E9"/>
    <w:rsid w:val="00347195"/>
    <w:rsid w:val="00390E02"/>
    <w:rsid w:val="0039121D"/>
    <w:rsid w:val="00413A40"/>
    <w:rsid w:val="005A7932"/>
    <w:rsid w:val="0073499C"/>
    <w:rsid w:val="00770EFA"/>
    <w:rsid w:val="00784FA8"/>
    <w:rsid w:val="007A63C1"/>
    <w:rsid w:val="007F389B"/>
    <w:rsid w:val="0099606D"/>
    <w:rsid w:val="009E12C2"/>
    <w:rsid w:val="00AE3F1B"/>
    <w:rsid w:val="00B060BC"/>
    <w:rsid w:val="00B64446"/>
    <w:rsid w:val="00B75D12"/>
    <w:rsid w:val="00BA56D8"/>
    <w:rsid w:val="00C67B8A"/>
    <w:rsid w:val="00CB0390"/>
    <w:rsid w:val="00D644A1"/>
    <w:rsid w:val="00E35B27"/>
    <w:rsid w:val="00EF7A2D"/>
    <w:rsid w:val="00FA784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B37F05"/>
  <w15:docId w15:val="{492FBDD5-99E9-4900-B317-3CE200A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7F389B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2017-01-30T11:40:00Z</dcterms:created>
  <dcterms:modified xsi:type="dcterms:W3CDTF">2017-01-30T11:40:00Z</dcterms:modified>
</cp:coreProperties>
</file>