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5132B0">
        <w:rPr>
          <w:rFonts w:ascii="Times New Roman" w:hAnsi="Times New Roman" w:cs="Times New Roman"/>
          <w:sz w:val="24"/>
          <w:szCs w:val="24"/>
        </w:rPr>
        <w:t>1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5132B0">
        <w:rPr>
          <w:rFonts w:ascii="Times New Roman" w:hAnsi="Times New Roman" w:cs="Times New Roman"/>
          <w:sz w:val="24"/>
          <w:szCs w:val="24"/>
        </w:rPr>
        <w:t>2.64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5419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1E70F2">
        <w:rPr>
          <w:rFonts w:ascii="Times New Roman" w:hAnsi="Times New Roman" w:cs="Times New Roman"/>
          <w:sz w:val="24"/>
          <w:szCs w:val="24"/>
        </w:rPr>
        <w:t xml:space="preserve"> </w:t>
      </w:r>
      <w:r w:rsidR="0054199B">
        <w:rPr>
          <w:rFonts w:ascii="Times New Roman" w:hAnsi="Times New Roman" w:cs="Times New Roman"/>
          <w:sz w:val="24"/>
          <w:szCs w:val="24"/>
        </w:rPr>
        <w:t xml:space="preserve">23 września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F52A1" w:rsidRPr="00096F31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096F31">
        <w:rPr>
          <w:rFonts w:ascii="Times New Roman" w:hAnsi="Times New Roman" w:cs="Times New Roman"/>
          <w:sz w:val="24"/>
          <w:szCs w:val="24"/>
        </w:rPr>
        <w:t xml:space="preserve"> na </w:t>
      </w:r>
      <w:r w:rsidR="0054199B">
        <w:rPr>
          <w:rFonts w:ascii="Times New Roman" w:hAnsi="Times New Roman" w:cs="Times New Roman"/>
          <w:sz w:val="24"/>
          <w:szCs w:val="24"/>
        </w:rPr>
        <w:t>p</w:t>
      </w:r>
      <w:r w:rsidR="008A1778">
        <w:rPr>
          <w:rFonts w:ascii="Times New Roman" w:hAnsi="Times New Roman" w:cs="Times New Roman"/>
          <w:sz w:val="24"/>
          <w:szCs w:val="24"/>
        </w:rPr>
        <w:t>ełnienie funkcji inspektora nadzoru nad realizacją przedsięwzięcia pn. ,,Remont attyk budynków Szkoły Podstawo</w:t>
      </w:r>
      <w:r w:rsidR="00BB7DB8">
        <w:rPr>
          <w:rFonts w:ascii="Times New Roman" w:hAnsi="Times New Roman" w:cs="Times New Roman"/>
          <w:sz w:val="24"/>
          <w:szCs w:val="24"/>
        </w:rPr>
        <w:t>wej w Głuchowie, gmina Czempiń”</w:t>
      </w:r>
      <w:r w:rsidR="0054199B">
        <w:rPr>
          <w:rFonts w:ascii="Times New Roman" w:hAnsi="Times New Roman" w:cs="Times New Roman"/>
          <w:sz w:val="24"/>
          <w:szCs w:val="24"/>
        </w:rPr>
        <w:t>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D64A2D" w:rsidRDefault="0054199B" w:rsidP="00D64A2D">
      <w:pPr>
        <w:pStyle w:val="NormalnyWeb"/>
        <w:shd w:val="clear" w:color="auto" w:fill="FFFFFF"/>
        <w:spacing w:before="0" w:beforeAutospacing="0" w:after="0" w:afterAutospacing="0" w:line="293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Nadzór będzie pełni</w:t>
      </w:r>
      <w:r w:rsidR="00D64A2D">
        <w:rPr>
          <w:color w:val="000000"/>
          <w:bdr w:val="none" w:sz="0" w:space="0" w:color="auto" w:frame="1"/>
        </w:rPr>
        <w:t>ony nad zadaniem pole</w:t>
      </w:r>
      <w:r w:rsidR="00441F74">
        <w:rPr>
          <w:color w:val="000000"/>
          <w:bdr w:val="none" w:sz="0" w:space="0" w:color="auto" w:frame="1"/>
        </w:rPr>
        <w:t>gającym na remoncie attyk, które</w:t>
      </w:r>
      <w:r w:rsidR="00D64A2D">
        <w:rPr>
          <w:color w:val="000000"/>
          <w:bdr w:val="none" w:sz="0" w:space="0" w:color="auto" w:frame="1"/>
        </w:rPr>
        <w:t xml:space="preserve"> obejmuje:</w:t>
      </w:r>
      <w:r w:rsidR="00D64A2D">
        <w:rPr>
          <w:color w:val="000000"/>
          <w:bdr w:val="none" w:sz="0" w:space="0" w:color="auto" w:frame="1"/>
        </w:rPr>
        <w:br/>
        <w:t>-rozbiórkę istniejących attyk,</w:t>
      </w:r>
      <w:r w:rsidR="00D64A2D">
        <w:rPr>
          <w:color w:val="000000"/>
          <w:bdr w:val="none" w:sz="0" w:space="0" w:color="auto" w:frame="1"/>
        </w:rPr>
        <w:br/>
        <w:t>-</w:t>
      </w:r>
      <w:r w:rsidR="00D64A2D" w:rsidRPr="00D64A2D">
        <w:rPr>
          <w:color w:val="000000"/>
          <w:bdr w:val="none" w:sz="0" w:space="0" w:color="auto" w:frame="1"/>
        </w:rPr>
        <w:t>wymurowanie nowych attyk i dowiązanie ich do elemen</w:t>
      </w:r>
      <w:r w:rsidR="00D64A2D">
        <w:rPr>
          <w:color w:val="000000"/>
          <w:bdr w:val="none" w:sz="0" w:space="0" w:color="auto" w:frame="1"/>
        </w:rPr>
        <w:t>tów konstrukcyjnych budynków,</w:t>
      </w:r>
      <w:r w:rsidR="00D64A2D">
        <w:rPr>
          <w:color w:val="000000"/>
          <w:bdr w:val="none" w:sz="0" w:space="0" w:color="auto" w:frame="1"/>
        </w:rPr>
        <w:br/>
        <w:t>-</w:t>
      </w:r>
      <w:r w:rsidR="00D64A2D" w:rsidRPr="00D64A2D">
        <w:rPr>
          <w:color w:val="000000"/>
          <w:bdr w:val="none" w:sz="0" w:space="0" w:color="auto" w:frame="1"/>
        </w:rPr>
        <w:t>wykonanie obróbek blacharskich,</w:t>
      </w:r>
    </w:p>
    <w:p w:rsidR="0054199B" w:rsidRDefault="00D64A2D" w:rsidP="00D64A2D">
      <w:pPr>
        <w:pStyle w:val="NormalnyWeb"/>
        <w:shd w:val="clear" w:color="auto" w:fill="FFFFFF"/>
        <w:spacing w:before="0" w:beforeAutospacing="0" w:after="0" w:afterAutospacing="0" w:line="293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-tynkowanie attyk.</w:t>
      </w:r>
    </w:p>
    <w:p w:rsidR="0054199B" w:rsidRDefault="0054199B" w:rsidP="00BB7DB8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bdr w:val="none" w:sz="0" w:space="0" w:color="auto" w:frame="1"/>
        </w:rPr>
      </w:pPr>
    </w:p>
    <w:p w:rsidR="008A1778" w:rsidRPr="00A403EA" w:rsidRDefault="008A1778" w:rsidP="00BB7DB8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 xml:space="preserve">Inspektor nadzoru zobowiązuje się zlecony nadzór inwestorski wykonywać zgodnie </w:t>
      </w:r>
      <w:r>
        <w:rPr>
          <w:color w:val="000000"/>
          <w:bdr w:val="none" w:sz="0" w:space="0" w:color="auto" w:frame="1"/>
        </w:rPr>
        <w:br/>
      </w:r>
      <w:r w:rsidRPr="00A403EA">
        <w:rPr>
          <w:color w:val="000000"/>
          <w:bdr w:val="none" w:sz="0" w:space="0" w:color="auto" w:frame="1"/>
        </w:rPr>
        <w:t>z art. 25 ustawy z dnia 7.07.1994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r. Prawo budowlane (tj. Dz. U. z 2016 r. poz. 290), zasadami wiedzy technicznej i postanowieniami umowy.</w:t>
      </w:r>
    </w:p>
    <w:p w:rsidR="008A1778" w:rsidRPr="00A403EA" w:rsidRDefault="008A1778" w:rsidP="008A1778">
      <w:pPr>
        <w:pStyle w:val="NormalnyWeb"/>
        <w:shd w:val="clear" w:color="auto" w:fill="FFFFFF"/>
        <w:spacing w:before="0" w:beforeAutospacing="0" w:after="0" w:afterAutospacing="0" w:line="293" w:lineRule="atLeast"/>
        <w:ind w:left="357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 xml:space="preserve">Inspektor Nadzoru zobowiązany </w:t>
      </w:r>
      <w:r>
        <w:rPr>
          <w:color w:val="000000"/>
          <w:bdr w:val="none" w:sz="0" w:space="0" w:color="auto" w:frame="1"/>
        </w:rPr>
        <w:t xml:space="preserve">jest w szczególności </w:t>
      </w:r>
      <w:r w:rsidRPr="00A403EA">
        <w:rPr>
          <w:color w:val="000000"/>
          <w:bdr w:val="none" w:sz="0" w:space="0" w:color="auto" w:frame="1"/>
        </w:rPr>
        <w:t>do: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przybycia na każde wezwanie Zamawiającego i Wykonawcy robót objętych nadzorem,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udzielenia Zamawiającemu informacji o stanie zaawansowania robót oraz czuwanie nad terminowym  wykonywanie</w:t>
      </w:r>
      <w:r w:rsidR="00BB7DB8">
        <w:rPr>
          <w:color w:val="000000"/>
          <w:bdr w:val="none" w:sz="0" w:space="0" w:color="auto" w:frame="1"/>
        </w:rPr>
        <w:t>m</w:t>
      </w:r>
      <w:r w:rsidRPr="00A403EA">
        <w:rPr>
          <w:color w:val="000000"/>
          <w:bdr w:val="none" w:sz="0" w:space="0" w:color="auto" w:frame="1"/>
        </w:rPr>
        <w:t xml:space="preserve"> robót zgodnie z harmonogramem rzeczowo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- finansowym zadania;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potwierdzania faktycznie wykon</w:t>
      </w:r>
      <w:r w:rsidR="00BB7DB8">
        <w:rPr>
          <w:color w:val="000000"/>
          <w:bdr w:val="none" w:sz="0" w:space="0" w:color="auto" w:frame="1"/>
        </w:rPr>
        <w:t>anych elementów robót, dokonywania</w:t>
      </w:r>
      <w:r w:rsidRPr="00A403EA">
        <w:rPr>
          <w:color w:val="000000"/>
          <w:bdr w:val="none" w:sz="0" w:space="0" w:color="auto" w:frame="1"/>
        </w:rPr>
        <w:t xml:space="preserve"> odbioru robót zanikowych oraz </w:t>
      </w:r>
      <w:r w:rsidR="00BB7DB8">
        <w:rPr>
          <w:color w:val="000000"/>
          <w:bdr w:val="none" w:sz="0" w:space="0" w:color="auto" w:frame="1"/>
        </w:rPr>
        <w:t>do uczestnictwa</w:t>
      </w:r>
      <w:r w:rsidRPr="00A403EA">
        <w:rPr>
          <w:color w:val="000000"/>
          <w:bdr w:val="none" w:sz="0" w:space="0" w:color="auto" w:frame="1"/>
        </w:rPr>
        <w:t xml:space="preserve"> w odbiorach;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wykonywania </w:t>
      </w:r>
      <w:r w:rsidR="008A1778" w:rsidRPr="00A403EA">
        <w:rPr>
          <w:color w:val="000000"/>
          <w:bdr w:val="none" w:sz="0" w:space="0" w:color="auto" w:frame="1"/>
        </w:rPr>
        <w:t>zakres</w:t>
      </w:r>
      <w:r>
        <w:rPr>
          <w:color w:val="000000"/>
          <w:bdr w:val="none" w:sz="0" w:space="0" w:color="auto" w:frame="1"/>
        </w:rPr>
        <w:t>u</w:t>
      </w:r>
      <w:r w:rsidR="008A1778" w:rsidRPr="00A403EA">
        <w:rPr>
          <w:color w:val="000000"/>
          <w:bdr w:val="none" w:sz="0" w:space="0" w:color="auto" w:frame="1"/>
        </w:rPr>
        <w:t xml:space="preserve"> obowiązków wynikających  z art. 25 ustawy z dnia 7.07.1994</w:t>
      </w:r>
      <w:r w:rsidR="008A1778">
        <w:rPr>
          <w:color w:val="000000"/>
          <w:bdr w:val="none" w:sz="0" w:space="0" w:color="auto" w:frame="1"/>
        </w:rPr>
        <w:t xml:space="preserve"> </w:t>
      </w:r>
      <w:r w:rsidR="008A1778" w:rsidRPr="00A403EA">
        <w:rPr>
          <w:color w:val="000000"/>
          <w:bdr w:val="none" w:sz="0" w:space="0" w:color="auto" w:frame="1"/>
        </w:rPr>
        <w:t>r. Prawo budowlane (tj. Dz. U. z 2016 r. poz. 290)</w:t>
      </w:r>
      <w:r>
        <w:rPr>
          <w:color w:val="000000"/>
          <w:bdr w:val="none" w:sz="0" w:space="0" w:color="auto" w:frame="1"/>
        </w:rPr>
        <w:t>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sprawowania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kontroli zgodności realizacji inwestycji z umową, projektem i pozwoleniem na budowę, przepisami i normami branżowymi oraz zasadami wiedzy technicznej,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wykonanych robót, wbudowanych elementów budowlanych</w:t>
      </w:r>
      <w:r>
        <w:rPr>
          <w:color w:val="000000"/>
          <w:bdr w:val="none" w:sz="0" w:space="0" w:color="auto" w:frame="1"/>
          <w:shd w:val="clear" w:color="auto" w:fill="FFFFFF"/>
        </w:rPr>
        <w:t>, a w szczególności zapobiegania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zastosowaniu urządzeń i wyrobów budowlanych wadliwych </w:t>
      </w:r>
      <w:r w:rsidR="008A1778">
        <w:rPr>
          <w:color w:val="000000"/>
          <w:bdr w:val="none" w:sz="0" w:space="0" w:color="auto" w:frame="1"/>
          <w:shd w:val="clear" w:color="auto" w:fill="FFFFFF"/>
        </w:rPr>
        <w:br/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i niedopuszczonych do obrotu i stosowania w budownictwie,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odbioru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i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sprawdzania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robót budowlanych ulegających zakryciu </w:t>
      </w:r>
      <w:r>
        <w:rPr>
          <w:color w:val="000000"/>
          <w:bdr w:val="none" w:sz="0" w:space="0" w:color="auto" w:frame="1"/>
          <w:shd w:val="clear" w:color="auto" w:fill="FFFFFF"/>
        </w:rPr>
        <w:t>lub zanikających, uczestniczenia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w próbach i odbiorach technicznych instalacji, urządzeń technicznych,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i kompletności dokumentacji powykonawczej, atestów, świadectw jakości i wyników prób zastosowanych materiałów, wymaganych zaświadczeń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właściwych organów, sprawdzania ich i zatwierdzenia,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informowania Zamawiającego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o każdym odstępstwie od dokumentacji,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systematyczne</w:t>
      </w:r>
      <w:r w:rsidR="00BB7DB8">
        <w:rPr>
          <w:color w:val="000000"/>
          <w:bdr w:val="none" w:sz="0" w:space="0" w:color="auto" w:frame="1"/>
          <w:shd w:val="clear" w:color="auto" w:fill="FFFFFF"/>
        </w:rPr>
        <w:t>go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dokonyw</w:t>
      </w:r>
      <w:r w:rsidR="00BB7DB8">
        <w:rPr>
          <w:color w:val="000000"/>
          <w:bdr w:val="none" w:sz="0" w:space="0" w:color="auto" w:frame="1"/>
          <w:shd w:val="clear" w:color="auto" w:fill="FFFFFF"/>
        </w:rPr>
        <w:t>ania wpisów do dziennika budowy (</w:t>
      </w:r>
      <w:r>
        <w:rPr>
          <w:color w:val="000000"/>
          <w:bdr w:val="none" w:sz="0" w:space="0" w:color="auto" w:frame="1"/>
          <w:shd w:val="clear" w:color="auto" w:fill="FFFFFF"/>
        </w:rPr>
        <w:t>w przypadku nieudostę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pnienia dziennika budowy przez wykonawcę inspektor </w:t>
      </w:r>
      <w:r w:rsidR="00BB7DB8">
        <w:rPr>
          <w:color w:val="000000"/>
          <w:bdr w:val="none" w:sz="0" w:space="0" w:color="auto" w:frame="1"/>
          <w:shd w:val="clear" w:color="auto" w:fill="FFFFFF"/>
        </w:rPr>
        <w:t xml:space="preserve">zobowiązany jest do </w:t>
      </w:r>
      <w:r w:rsidRPr="00A403EA">
        <w:rPr>
          <w:color w:val="000000"/>
          <w:bdr w:val="none" w:sz="0" w:space="0" w:color="auto" w:frame="1"/>
          <w:shd w:val="clear" w:color="auto" w:fill="FFFFFF"/>
        </w:rPr>
        <w:t>powiadomi</w:t>
      </w:r>
      <w:r w:rsidR="00BB7DB8">
        <w:rPr>
          <w:color w:val="000000"/>
          <w:bdr w:val="none" w:sz="0" w:space="0" w:color="auto" w:frame="1"/>
          <w:shd w:val="clear" w:color="auto" w:fill="FFFFFF"/>
        </w:rPr>
        <w:t>enia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o tym niezwłocznie Zamawiającego</w:t>
      </w:r>
      <w:r w:rsidR="00BB7DB8">
        <w:rPr>
          <w:color w:val="000000"/>
          <w:bdr w:val="none" w:sz="0" w:space="0" w:color="auto" w:frame="1"/>
          <w:shd w:val="clear" w:color="auto" w:fill="FFFFFF"/>
        </w:rPr>
        <w:t xml:space="preserve"> sporządzając stosowny protokół),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stwierdzenia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gotowości obiektu do odbioru,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lastRenderedPageBreak/>
        <w:t>udział</w:t>
      </w:r>
      <w:r w:rsidR="00BB7DB8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pracach wynikających z obowiązków gwarancyjnych oraz rękojmi za wady wykonanych robót,</w:t>
      </w:r>
    </w:p>
    <w:p w:rsidR="0054199B" w:rsidRPr="00441F74" w:rsidRDefault="008A1778" w:rsidP="0097724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udział</w:t>
      </w:r>
      <w:r w:rsidR="00BB7DB8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naradach technicznych zwoływanych przez Zamawiającego lub Wykonawcę robót budowlanych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441F74" w:rsidRPr="0054199B" w:rsidRDefault="00441F74" w:rsidP="00441F74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:rsidR="00D64A2D" w:rsidRPr="006F463F" w:rsidRDefault="00D64A2D" w:rsidP="00D64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3F">
        <w:rPr>
          <w:rFonts w:ascii="Times New Roman" w:hAnsi="Times New Roman" w:cs="Times New Roman"/>
          <w:bCs/>
          <w:sz w:val="24"/>
          <w:szCs w:val="24"/>
        </w:rPr>
        <w:t>Określenie przedmiotu za pomocą kodów CPV:</w:t>
      </w:r>
    </w:p>
    <w:p w:rsidR="00D64A2D" w:rsidRDefault="00D64A2D" w:rsidP="00D64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3F">
        <w:rPr>
          <w:rFonts w:ascii="Times New Roman" w:hAnsi="Times New Roman" w:cs="Times New Roman"/>
          <w:bCs/>
          <w:sz w:val="24"/>
          <w:szCs w:val="24"/>
        </w:rPr>
        <w:t>71</w:t>
      </w:r>
      <w:r>
        <w:rPr>
          <w:rFonts w:ascii="Times New Roman" w:hAnsi="Times New Roman" w:cs="Times New Roman"/>
          <w:bCs/>
          <w:sz w:val="24"/>
          <w:szCs w:val="24"/>
        </w:rPr>
        <w:t>.24.70.00-1 Nadzór nad robotami budowlanymi</w:t>
      </w:r>
    </w:p>
    <w:p w:rsidR="00D64A2D" w:rsidRDefault="00D64A2D" w:rsidP="0054199B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</w:rPr>
      </w:pPr>
    </w:p>
    <w:p w:rsidR="00AB73D5" w:rsidRPr="0054199B" w:rsidRDefault="00AB73D5" w:rsidP="0054199B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54199B">
        <w:rPr>
          <w:b/>
          <w:bCs/>
        </w:rPr>
        <w:t>3. Termin i warunki realizacji zamówienia.</w:t>
      </w:r>
    </w:p>
    <w:p w:rsidR="00AB73D5" w:rsidRPr="00472F9B" w:rsidRDefault="008A1778" w:rsidP="003E0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inspektorski rozpocz</w:t>
      </w:r>
      <w:r w:rsidR="001D7CCD">
        <w:rPr>
          <w:rFonts w:ascii="Times New Roman" w:hAnsi="Times New Roman" w:cs="Times New Roman"/>
          <w:sz w:val="24"/>
          <w:szCs w:val="24"/>
        </w:rPr>
        <w:t>nie się od dnia przekazania placu budowy Wykonawcy robót budowlanych</w:t>
      </w:r>
      <w:r w:rsidR="00BB7DB8">
        <w:rPr>
          <w:rFonts w:ascii="Times New Roman" w:hAnsi="Times New Roman" w:cs="Times New Roman"/>
          <w:sz w:val="24"/>
          <w:szCs w:val="24"/>
        </w:rPr>
        <w:t xml:space="preserve"> zadania pn.:</w:t>
      </w:r>
      <w:r w:rsidR="00BB7DB8" w:rsidRPr="00BB7DB8">
        <w:rPr>
          <w:rFonts w:ascii="Times New Roman" w:hAnsi="Times New Roman" w:cs="Times New Roman"/>
          <w:sz w:val="24"/>
          <w:szCs w:val="24"/>
        </w:rPr>
        <w:t xml:space="preserve"> ,,Remont attyk budynków Szkoły Podstawowej w Głuchowie, gmina Czempiń”</w:t>
      </w:r>
      <w:r w:rsidR="00BB7DB8">
        <w:rPr>
          <w:rFonts w:ascii="Times New Roman" w:hAnsi="Times New Roman" w:cs="Times New Roman"/>
          <w:sz w:val="24"/>
          <w:szCs w:val="24"/>
        </w:rPr>
        <w:t xml:space="preserve">, a zakończy </w:t>
      </w:r>
      <w:r>
        <w:rPr>
          <w:rFonts w:ascii="Times New Roman" w:hAnsi="Times New Roman" w:cs="Times New Roman"/>
          <w:sz w:val="24"/>
          <w:szCs w:val="24"/>
        </w:rPr>
        <w:t>z dniem podpisania końcowego bezusterkowego protok</w:t>
      </w:r>
      <w:r w:rsidR="00BB7DB8">
        <w:rPr>
          <w:rFonts w:ascii="Times New Roman" w:hAnsi="Times New Roman" w:cs="Times New Roman"/>
          <w:sz w:val="24"/>
          <w:szCs w:val="24"/>
        </w:rPr>
        <w:t>ołu odbioru</w:t>
      </w:r>
      <w:r w:rsidR="001D7CCD">
        <w:rPr>
          <w:rFonts w:ascii="Times New Roman" w:hAnsi="Times New Roman" w:cs="Times New Roman"/>
          <w:sz w:val="24"/>
          <w:szCs w:val="24"/>
        </w:rPr>
        <w:t xml:space="preserve"> ww. </w:t>
      </w:r>
      <w:r w:rsidR="00BB7DB8">
        <w:rPr>
          <w:rFonts w:ascii="Times New Roman" w:hAnsi="Times New Roman" w:cs="Times New Roman"/>
          <w:sz w:val="24"/>
          <w:szCs w:val="24"/>
        </w:rPr>
        <w:t xml:space="preserve">zadania, </w:t>
      </w:r>
      <w:r>
        <w:rPr>
          <w:rFonts w:ascii="Times New Roman" w:hAnsi="Times New Roman" w:cs="Times New Roman"/>
          <w:sz w:val="24"/>
          <w:szCs w:val="24"/>
        </w:rPr>
        <w:t xml:space="preserve">na którym pełniony jest nadzór. 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AB73D5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</w:t>
      </w:r>
      <w:r w:rsidR="008A1778">
        <w:rPr>
          <w:rFonts w:ascii="Times New Roman" w:hAnsi="Times New Roman" w:cs="Times New Roman"/>
          <w:sz w:val="24"/>
          <w:szCs w:val="24"/>
        </w:rPr>
        <w:t>inspektorzy</w:t>
      </w:r>
      <w:r w:rsidRPr="00513A44">
        <w:rPr>
          <w:rFonts w:ascii="Times New Roman" w:hAnsi="Times New Roman" w:cs="Times New Roman"/>
          <w:sz w:val="24"/>
          <w:szCs w:val="24"/>
        </w:rPr>
        <w:t xml:space="preserve">, którzy: </w:t>
      </w:r>
    </w:p>
    <w:p w:rsidR="00AF5B20" w:rsidRPr="00AF5B20" w:rsidRDefault="00AF5B20" w:rsidP="00AF5B2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20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</w:t>
      </w:r>
      <w:r w:rsidR="00441F74">
        <w:rPr>
          <w:rFonts w:ascii="Times New Roman" w:hAnsi="Times New Roman" w:cs="Times New Roman"/>
          <w:sz w:val="24"/>
          <w:szCs w:val="24"/>
        </w:rPr>
        <w:t>zek posiadania takich uprawnień – posiadają uprawnienia</w:t>
      </w:r>
      <w:r w:rsidR="00441F74" w:rsidRPr="00441F74">
        <w:rPr>
          <w:rFonts w:ascii="Times New Roman" w:hAnsi="Times New Roman" w:cs="Times New Roman"/>
          <w:sz w:val="24"/>
          <w:szCs w:val="24"/>
        </w:rPr>
        <w:t xml:space="preserve">  do pełnienia funkcji inspektora </w:t>
      </w:r>
      <w:r w:rsidR="00441F74" w:rsidRPr="00441F74">
        <w:rPr>
          <w:rFonts w:ascii="Times New Roman" w:hAnsi="Times New Roman" w:cs="Times New Roman"/>
          <w:b/>
          <w:bCs/>
          <w:sz w:val="24"/>
          <w:szCs w:val="24"/>
        </w:rPr>
        <w:t>nadzoru robót ogólnobudowlanych</w:t>
      </w:r>
      <w:r w:rsidR="00441F74" w:rsidRPr="00441F74">
        <w:rPr>
          <w:rFonts w:ascii="Times New Roman" w:hAnsi="Times New Roman" w:cs="Times New Roman"/>
          <w:sz w:val="24"/>
          <w:szCs w:val="24"/>
        </w:rPr>
        <w:t xml:space="preserve"> </w:t>
      </w:r>
      <w:r w:rsidR="00441F74">
        <w:rPr>
          <w:rFonts w:ascii="Times New Roman" w:hAnsi="Times New Roman" w:cs="Times New Roman"/>
          <w:sz w:val="24"/>
          <w:szCs w:val="24"/>
        </w:rPr>
        <w:t xml:space="preserve">oraz zostali </w:t>
      </w:r>
      <w:r w:rsidR="00441F74" w:rsidRPr="00441F74">
        <w:rPr>
          <w:rFonts w:ascii="Times New Roman" w:hAnsi="Times New Roman" w:cs="Times New Roman"/>
          <w:sz w:val="24"/>
          <w:szCs w:val="24"/>
        </w:rPr>
        <w:t>wpis</w:t>
      </w:r>
      <w:r w:rsidR="00441F74">
        <w:rPr>
          <w:rFonts w:ascii="Times New Roman" w:hAnsi="Times New Roman" w:cs="Times New Roman"/>
          <w:sz w:val="24"/>
          <w:szCs w:val="24"/>
        </w:rPr>
        <w:t>ani</w:t>
      </w:r>
      <w:r w:rsidR="00441F74" w:rsidRPr="00441F74">
        <w:rPr>
          <w:rFonts w:ascii="Times New Roman" w:hAnsi="Times New Roman" w:cs="Times New Roman"/>
          <w:sz w:val="24"/>
          <w:szCs w:val="24"/>
        </w:rPr>
        <w:t xml:space="preserve"> na listę członków właściwej izby samorządu zawodowego</w:t>
      </w:r>
      <w:r w:rsidR="00441F74">
        <w:rPr>
          <w:rFonts w:ascii="Times New Roman" w:hAnsi="Times New Roman" w:cs="Times New Roman"/>
          <w:sz w:val="24"/>
          <w:szCs w:val="24"/>
        </w:rPr>
        <w:t>,</w:t>
      </w:r>
    </w:p>
    <w:p w:rsidR="00AF5B20" w:rsidRPr="00AF5B20" w:rsidRDefault="00AF5B20" w:rsidP="00AF5B2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20">
        <w:rPr>
          <w:rFonts w:ascii="Times New Roman" w:hAnsi="Times New Roman" w:cs="Times New Roman"/>
          <w:sz w:val="24"/>
          <w:szCs w:val="24"/>
        </w:rPr>
        <w:t>posiadają niezb</w:t>
      </w:r>
      <w:r w:rsidR="00441F74">
        <w:rPr>
          <w:rFonts w:ascii="Times New Roman" w:hAnsi="Times New Roman" w:cs="Times New Roman"/>
          <w:sz w:val="24"/>
          <w:szCs w:val="24"/>
        </w:rPr>
        <w:t>ędną wiedzę i doświadczenie lub</w:t>
      </w:r>
      <w:r w:rsidRPr="00AF5B20">
        <w:rPr>
          <w:rFonts w:ascii="Times New Roman" w:hAnsi="Times New Roman" w:cs="Times New Roman"/>
          <w:sz w:val="24"/>
          <w:szCs w:val="24"/>
        </w:rPr>
        <w:t xml:space="preserve"> dysponują osobami zdolnymi do wykonania zamówienia,</w:t>
      </w:r>
    </w:p>
    <w:p w:rsidR="00AF5B20" w:rsidRDefault="00AF5B20" w:rsidP="00513A4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B20">
        <w:rPr>
          <w:rFonts w:ascii="Times New Roman" w:hAnsi="Times New Roman" w:cs="Times New Roman"/>
          <w:sz w:val="24"/>
          <w:szCs w:val="24"/>
        </w:rPr>
        <w:t>znajdują się sytuacji ekonomicznej i finansowej pozwalającej na zrealizowanie przedmiotu z</w:t>
      </w:r>
      <w:r w:rsidR="00441F74">
        <w:rPr>
          <w:rFonts w:ascii="Times New Roman" w:hAnsi="Times New Roman" w:cs="Times New Roman"/>
          <w:sz w:val="24"/>
          <w:szCs w:val="24"/>
        </w:rPr>
        <w:t>amówienia.</w:t>
      </w:r>
    </w:p>
    <w:p w:rsidR="00C30AA7" w:rsidRPr="001D7CCD" w:rsidRDefault="00C30AA7" w:rsidP="001D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A989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DC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</w:t>
      </w:r>
      <w:r w:rsidR="00977248">
        <w:rPr>
          <w:rFonts w:ascii="Times New Roman" w:hAnsi="Times New Roman" w:cs="Times New Roman"/>
          <w:sz w:val="24"/>
          <w:szCs w:val="24"/>
        </w:rPr>
        <w:t>ezb</w:t>
      </w:r>
      <w:r w:rsidR="00642606">
        <w:rPr>
          <w:rFonts w:ascii="Times New Roman" w:hAnsi="Times New Roman" w:cs="Times New Roman"/>
          <w:sz w:val="24"/>
          <w:szCs w:val="24"/>
        </w:rPr>
        <w:t>ędne do wykonania zamówienia</w:t>
      </w:r>
      <w:r w:rsidR="00977248">
        <w:rPr>
          <w:rFonts w:ascii="Times New Roman" w:hAnsi="Times New Roman" w:cs="Times New Roman"/>
          <w:sz w:val="24"/>
          <w:szCs w:val="24"/>
        </w:rPr>
        <w:t>.</w:t>
      </w:r>
    </w:p>
    <w:p w:rsidR="004A3015" w:rsidRDefault="004A301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D81321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441F74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</w:t>
      </w:r>
      <w:r w:rsidRPr="00D64A2D">
        <w:rPr>
          <w:rFonts w:ascii="Times New Roman" w:hAnsi="Times New Roman" w:cs="Times New Roman"/>
          <w:sz w:val="24"/>
          <w:szCs w:val="24"/>
        </w:rPr>
        <w:t xml:space="preserve">ciągu </w:t>
      </w:r>
      <w:r w:rsidR="00D64A2D" w:rsidRPr="00D64A2D">
        <w:rPr>
          <w:rFonts w:ascii="Times New Roman" w:hAnsi="Times New Roman" w:cs="Times New Roman"/>
          <w:sz w:val="24"/>
          <w:szCs w:val="24"/>
        </w:rPr>
        <w:t xml:space="preserve">30 </w:t>
      </w:r>
      <w:r w:rsidRPr="00D64A2D">
        <w:rPr>
          <w:rFonts w:ascii="Times New Roman" w:hAnsi="Times New Roman" w:cs="Times New Roman"/>
          <w:sz w:val="24"/>
          <w:szCs w:val="24"/>
        </w:rPr>
        <w:t xml:space="preserve">dni od dnia </w:t>
      </w:r>
      <w:r>
        <w:rPr>
          <w:rFonts w:ascii="Times New Roman" w:hAnsi="Times New Roman" w:cs="Times New Roman"/>
          <w:sz w:val="24"/>
          <w:szCs w:val="24"/>
        </w:rPr>
        <w:t>wpływu faktury do siedziby Zamawiającego, z zastrzeżeniem punktu 7.1.</w:t>
      </w:r>
    </w:p>
    <w:p w:rsidR="00441F74" w:rsidRDefault="00441F74" w:rsidP="00441F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8.Opis sposobu przygotowania oferty.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Oferta musi być przygotowana w języku polskim.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Wykonawca ma prawo złożyć tylko jedną ofertę.</w:t>
      </w:r>
    </w:p>
    <w:p w:rsidR="00441F74" w:rsidRDefault="00441F74" w:rsidP="00441F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8.3. Ofertę należy złożyć na formularzu oferty stanowiącym Załączni</w:t>
      </w:r>
      <w:r>
        <w:rPr>
          <w:rFonts w:ascii="Times New Roman" w:hAnsi="Times New Roman" w:cs="Times New Roman"/>
          <w:sz w:val="24"/>
          <w:szCs w:val="24"/>
        </w:rPr>
        <w:t>k nr 1 do zapytania ofertowego.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Oferta musi być podpisana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441F74" w:rsidRDefault="00441F74" w:rsidP="00441F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441F74" w:rsidRDefault="00441F74" w:rsidP="00441F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41F74" w:rsidRDefault="00441F74" w:rsidP="00441F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 października 2016 r. o godz. 13.00.</w:t>
      </w:r>
    </w:p>
    <w:p w:rsidR="00441F74" w:rsidRDefault="00441F74" w:rsidP="00441F7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1F74" w:rsidRDefault="00441F74" w:rsidP="00441F74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9.2.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Wypełniony formularz ofertowy stanowiący załącznik nr 1 do zapytania ofertowego należy wydrukować i podpisać. Następnie zeskanować i przesłać drogą mailową na adres  </w:t>
      </w:r>
      <w:hyperlink r:id="rId5" w:history="1">
        <w:r>
          <w:rPr>
            <w:rStyle w:val="Hipercze"/>
            <w:rFonts w:ascii="Times New Roman" w:eastAsia="HG Mincho Light J" w:hAnsi="Times New Roman" w:cs="Times New Roman"/>
            <w:sz w:val="24"/>
            <w:szCs w:val="24"/>
            <w:lang w:eastAsia="pl-PL"/>
          </w:rPr>
          <w:t>zakupy.ug@czempin.pl</w:t>
        </w:r>
      </w:hyperlink>
      <w:r>
        <w:rPr>
          <w:rStyle w:val="Hipercze"/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.</w:t>
      </w:r>
    </w:p>
    <w:p w:rsidR="00441F74" w:rsidRDefault="00441F74" w:rsidP="00441F7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41F74" w:rsidRDefault="00441F74" w:rsidP="00441F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10.Info</w:t>
      </w:r>
      <w:r>
        <w:rPr>
          <w:rFonts w:ascii="Times New Roman" w:hAnsi="Times New Roman" w:cs="Times New Roman"/>
          <w:b/>
          <w:bCs/>
          <w:sz w:val="24"/>
          <w:szCs w:val="24"/>
        </w:rPr>
        <w:t>rmacje dotyczące zawarcia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podpisana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441F74" w:rsidRDefault="00441F74" w:rsidP="00441F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441F74" w:rsidRDefault="00441F74" w:rsidP="004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Łucka</w:t>
      </w:r>
    </w:p>
    <w:p w:rsidR="00441F74" w:rsidRDefault="00441F74" w:rsidP="004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61 28 26 703 wew. 129 </w:t>
      </w:r>
    </w:p>
    <w:p w:rsidR="00441F74" w:rsidRDefault="00441F74" w:rsidP="004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r.lucka.ug@czempin.pl 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74" w:rsidRDefault="00441F74" w:rsidP="00441F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441F74" w:rsidRDefault="00441F74" w:rsidP="004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441F74" w:rsidRDefault="00441F74" w:rsidP="00441F7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441F74" w:rsidRDefault="00441F74" w:rsidP="00441F7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oferty.</w:t>
      </w:r>
    </w:p>
    <w:p w:rsidR="00441F74" w:rsidRDefault="00441F74" w:rsidP="0044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3D5" w:rsidRPr="002C118A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51A37"/>
    <w:multiLevelType w:val="hybridMultilevel"/>
    <w:tmpl w:val="E40429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21"/>
  </w:num>
  <w:num w:numId="7">
    <w:abstractNumId w:val="5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15"/>
  </w:num>
  <w:num w:numId="16">
    <w:abstractNumId w:val="10"/>
  </w:num>
  <w:num w:numId="17">
    <w:abstractNumId w:val="4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3"/>
  </w:num>
  <w:num w:numId="23">
    <w:abstractNumId w:val="16"/>
  </w:num>
  <w:num w:numId="24">
    <w:abstractNumId w:val="17"/>
  </w:num>
  <w:num w:numId="25">
    <w:abstractNumId w:val="23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262A4"/>
    <w:rsid w:val="00061F24"/>
    <w:rsid w:val="00073332"/>
    <w:rsid w:val="00096F31"/>
    <w:rsid w:val="000B16A8"/>
    <w:rsid w:val="000D6AFD"/>
    <w:rsid w:val="000F36F0"/>
    <w:rsid w:val="000F6680"/>
    <w:rsid w:val="000F7018"/>
    <w:rsid w:val="00121BB0"/>
    <w:rsid w:val="00150FB8"/>
    <w:rsid w:val="001539A7"/>
    <w:rsid w:val="0019751E"/>
    <w:rsid w:val="001A21B1"/>
    <w:rsid w:val="001A36CA"/>
    <w:rsid w:val="001A6455"/>
    <w:rsid w:val="001B4287"/>
    <w:rsid w:val="001B5868"/>
    <w:rsid w:val="001C6712"/>
    <w:rsid w:val="001D5BB8"/>
    <w:rsid w:val="001D7CCD"/>
    <w:rsid w:val="001E11A6"/>
    <w:rsid w:val="001E70F2"/>
    <w:rsid w:val="0021458E"/>
    <w:rsid w:val="00222519"/>
    <w:rsid w:val="00240658"/>
    <w:rsid w:val="00254BB8"/>
    <w:rsid w:val="00273297"/>
    <w:rsid w:val="0029476E"/>
    <w:rsid w:val="002A66EB"/>
    <w:rsid w:val="002B121F"/>
    <w:rsid w:val="002C118A"/>
    <w:rsid w:val="002D641C"/>
    <w:rsid w:val="0030161C"/>
    <w:rsid w:val="003058B2"/>
    <w:rsid w:val="003076D6"/>
    <w:rsid w:val="00333AAF"/>
    <w:rsid w:val="00336A8E"/>
    <w:rsid w:val="00381F44"/>
    <w:rsid w:val="00396E8E"/>
    <w:rsid w:val="003A1CE6"/>
    <w:rsid w:val="003D1A30"/>
    <w:rsid w:val="003D7C84"/>
    <w:rsid w:val="003E0B25"/>
    <w:rsid w:val="003F52A1"/>
    <w:rsid w:val="003F7353"/>
    <w:rsid w:val="00410269"/>
    <w:rsid w:val="00425D29"/>
    <w:rsid w:val="00441F74"/>
    <w:rsid w:val="00442390"/>
    <w:rsid w:val="004509DE"/>
    <w:rsid w:val="00470E5F"/>
    <w:rsid w:val="00472F9B"/>
    <w:rsid w:val="0048153C"/>
    <w:rsid w:val="0049571F"/>
    <w:rsid w:val="00497254"/>
    <w:rsid w:val="004A3015"/>
    <w:rsid w:val="004E3D59"/>
    <w:rsid w:val="005132B0"/>
    <w:rsid w:val="00513A44"/>
    <w:rsid w:val="00541380"/>
    <w:rsid w:val="0054199B"/>
    <w:rsid w:val="00570512"/>
    <w:rsid w:val="005A4A19"/>
    <w:rsid w:val="005B39FD"/>
    <w:rsid w:val="005B59CB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81144E"/>
    <w:rsid w:val="00822C0A"/>
    <w:rsid w:val="0089358E"/>
    <w:rsid w:val="008A1778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77248"/>
    <w:rsid w:val="009774FF"/>
    <w:rsid w:val="009817F9"/>
    <w:rsid w:val="00997008"/>
    <w:rsid w:val="009A529B"/>
    <w:rsid w:val="009C0973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E639F"/>
    <w:rsid w:val="00AF4836"/>
    <w:rsid w:val="00AF5B20"/>
    <w:rsid w:val="00B140D8"/>
    <w:rsid w:val="00B15AD0"/>
    <w:rsid w:val="00B211C6"/>
    <w:rsid w:val="00B34E8B"/>
    <w:rsid w:val="00B63E90"/>
    <w:rsid w:val="00BA3EE4"/>
    <w:rsid w:val="00BB4629"/>
    <w:rsid w:val="00BB7DB8"/>
    <w:rsid w:val="00BF53B9"/>
    <w:rsid w:val="00C15C5B"/>
    <w:rsid w:val="00C30AA7"/>
    <w:rsid w:val="00C34A4F"/>
    <w:rsid w:val="00C54BD6"/>
    <w:rsid w:val="00C54DE4"/>
    <w:rsid w:val="00C5515A"/>
    <w:rsid w:val="00C60C36"/>
    <w:rsid w:val="00C724FE"/>
    <w:rsid w:val="00C82175"/>
    <w:rsid w:val="00C83D69"/>
    <w:rsid w:val="00CA47A4"/>
    <w:rsid w:val="00D03E40"/>
    <w:rsid w:val="00D063ED"/>
    <w:rsid w:val="00D20348"/>
    <w:rsid w:val="00D22EDB"/>
    <w:rsid w:val="00D43920"/>
    <w:rsid w:val="00D479B7"/>
    <w:rsid w:val="00D635E9"/>
    <w:rsid w:val="00D64A2D"/>
    <w:rsid w:val="00D6737D"/>
    <w:rsid w:val="00D81321"/>
    <w:rsid w:val="00DB3B09"/>
    <w:rsid w:val="00DC00B3"/>
    <w:rsid w:val="00DC648B"/>
    <w:rsid w:val="00DC6966"/>
    <w:rsid w:val="00E264E3"/>
    <w:rsid w:val="00E45DD8"/>
    <w:rsid w:val="00E529DC"/>
    <w:rsid w:val="00E63A64"/>
    <w:rsid w:val="00E97243"/>
    <w:rsid w:val="00EC2E1C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2310"/>
  <w15:docId w15:val="{913CB674-530A-4D85-BF17-B9409AD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rsid w:val="008A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y.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4</cp:revision>
  <cp:lastPrinted>2016-07-11T15:02:00Z</cp:lastPrinted>
  <dcterms:created xsi:type="dcterms:W3CDTF">2016-09-23T04:29:00Z</dcterms:created>
  <dcterms:modified xsi:type="dcterms:W3CDTF">2016-09-23T09:43:00Z</dcterms:modified>
</cp:coreProperties>
</file>