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1B" w:rsidRDefault="00A7131B" w:rsidP="00A7131B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240C53" w:rsidRDefault="00240C53" w:rsidP="00240C53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Sprawa nr:FZ.271.1.24.2019</w:t>
      </w:r>
    </w:p>
    <w:p w:rsidR="00240C53" w:rsidRDefault="00240C53" w:rsidP="00240C53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350A45" w:rsidP="00350A45">
      <w:pPr>
        <w:pStyle w:val="Tekstpodstawowy"/>
        <w:tabs>
          <w:tab w:val="left" w:pos="4215"/>
        </w:tabs>
        <w:spacing w:after="0"/>
        <w:ind w:left="125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5D3137" w:rsidRDefault="005D3137" w:rsidP="005D313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OŚWIADCZENIE W SPRAWIE BRAKU 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PODSTAW WYKLUCZENIA </w:t>
      </w:r>
      <w:r w:rsidRPr="005D3137">
        <w:rPr>
          <w:rFonts w:ascii="Arial" w:hAnsi="Arial" w:cs="Arial"/>
          <w:color w:val="FFFFFF"/>
          <w:sz w:val="24"/>
          <w:szCs w:val="24"/>
        </w:rPr>
        <w:br/>
        <w:t xml:space="preserve">OKREŚLONYCH W ART. 24 UST. 1 PKT 15 i </w:t>
      </w:r>
      <w:r w:rsidR="00A04D23">
        <w:rPr>
          <w:rFonts w:ascii="Arial" w:hAnsi="Arial" w:cs="Arial"/>
          <w:color w:val="FFFFFF"/>
          <w:sz w:val="24"/>
          <w:szCs w:val="24"/>
        </w:rPr>
        <w:t xml:space="preserve">22 oraz ART. 24 UST. 5 pkt. </w:t>
      </w:r>
      <w:r w:rsidRPr="005D3137">
        <w:rPr>
          <w:rFonts w:ascii="Arial" w:hAnsi="Arial" w:cs="Arial"/>
          <w:color w:val="FFFFFF"/>
          <w:sz w:val="24"/>
          <w:szCs w:val="24"/>
        </w:rPr>
        <w:t>5 i 6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Pr="001A4B74" w:rsidRDefault="00F36CBE" w:rsidP="001A4B7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</w:t>
      </w:r>
      <w:r w:rsidR="00573ED4">
        <w:rPr>
          <w:rFonts w:ascii="Arial" w:hAnsi="Arial" w:cs="Arial"/>
          <w:sz w:val="20"/>
          <w:szCs w:val="20"/>
        </w:rPr>
        <w:t>lenie zamówienia publicznego na:</w:t>
      </w:r>
    </w:p>
    <w:p w:rsidR="00A979F0" w:rsidRPr="00240C53" w:rsidRDefault="00A979F0" w:rsidP="00240C53">
      <w:pPr>
        <w:pStyle w:val="Tekstkomentarza1"/>
        <w:jc w:val="center"/>
        <w:rPr>
          <w:rFonts w:ascii="Arial" w:eastAsia="Verdana" w:hAnsi="Arial" w:cs="Arial"/>
          <w:b/>
          <w:bCs/>
        </w:rPr>
      </w:pPr>
      <w:r w:rsidRPr="00A979F0">
        <w:rPr>
          <w:rFonts w:ascii="Arial" w:eastAsia="Verdana" w:hAnsi="Arial" w:cs="Arial"/>
          <w:b/>
        </w:rPr>
        <w:t>„</w:t>
      </w:r>
      <w:r w:rsidR="00240C53" w:rsidRPr="00240C53">
        <w:rPr>
          <w:rFonts w:ascii="Arial" w:eastAsia="Verdana" w:hAnsi="Arial" w:cs="Arial"/>
          <w:b/>
          <w:bCs/>
        </w:rPr>
        <w:t>Uzbrojenie terenu inwestycyjnego w Głuchowie w pobliżu węzła Czempiń na drodze ekspresowej S5.</w:t>
      </w:r>
      <w:r w:rsidRPr="00A979F0">
        <w:rPr>
          <w:rFonts w:ascii="Arial" w:eastAsia="Verdana" w:hAnsi="Arial" w:cs="Arial"/>
          <w:b/>
        </w:rPr>
        <w:t>”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F64" w:rsidRDefault="00B64F64" w:rsidP="00770EFA">
      <w:r>
        <w:separator/>
      </w:r>
    </w:p>
  </w:endnote>
  <w:endnote w:type="continuationSeparator" w:id="1">
    <w:p w:rsidR="00B64F64" w:rsidRDefault="00B64F64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573ED4">
    <w:pPr>
      <w:pStyle w:val="Stopka"/>
    </w:pPr>
    <w:r w:rsidRPr="00573ED4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F64" w:rsidRDefault="00B64F64" w:rsidP="00770EFA">
      <w:r>
        <w:separator/>
      </w:r>
    </w:p>
  </w:footnote>
  <w:footnote w:type="continuationSeparator" w:id="1">
    <w:p w:rsidR="00B64F64" w:rsidRDefault="00B64F64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770EFA">
    <w:pPr>
      <w:pStyle w:val="Nagwek"/>
    </w:pPr>
    <w:r>
      <w:br/>
    </w:r>
    <w:r w:rsidR="00350A4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-69215</wp:posOffset>
          </wp:positionV>
          <wp:extent cx="5760720" cy="586105"/>
          <wp:effectExtent l="0" t="0" r="0" b="4445"/>
          <wp:wrapSquare wrapText="bothSides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70EFA" w:rsidRDefault="00770E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D3CD4"/>
    <w:rsid w:val="001A4B74"/>
    <w:rsid w:val="00215896"/>
    <w:rsid w:val="00222279"/>
    <w:rsid w:val="00240C53"/>
    <w:rsid w:val="002413E9"/>
    <w:rsid w:val="0031571A"/>
    <w:rsid w:val="00347195"/>
    <w:rsid w:val="00350A45"/>
    <w:rsid w:val="00363511"/>
    <w:rsid w:val="00366EA7"/>
    <w:rsid w:val="0039121D"/>
    <w:rsid w:val="00413A40"/>
    <w:rsid w:val="00573ED4"/>
    <w:rsid w:val="005A7932"/>
    <w:rsid w:val="005D3137"/>
    <w:rsid w:val="005F0C1F"/>
    <w:rsid w:val="0062397A"/>
    <w:rsid w:val="006A0E4B"/>
    <w:rsid w:val="0071041B"/>
    <w:rsid w:val="00770EFA"/>
    <w:rsid w:val="00784FA8"/>
    <w:rsid w:val="007A63C1"/>
    <w:rsid w:val="007D3E8B"/>
    <w:rsid w:val="007E509E"/>
    <w:rsid w:val="00815F6F"/>
    <w:rsid w:val="009325F8"/>
    <w:rsid w:val="0099606D"/>
    <w:rsid w:val="009E12C2"/>
    <w:rsid w:val="00A04D23"/>
    <w:rsid w:val="00A7131B"/>
    <w:rsid w:val="00A979F0"/>
    <w:rsid w:val="00AE3F1B"/>
    <w:rsid w:val="00B060BC"/>
    <w:rsid w:val="00B64F64"/>
    <w:rsid w:val="00B6749F"/>
    <w:rsid w:val="00B75D12"/>
    <w:rsid w:val="00B91512"/>
    <w:rsid w:val="00BE2D6E"/>
    <w:rsid w:val="00C67B8A"/>
    <w:rsid w:val="00C96298"/>
    <w:rsid w:val="00D12052"/>
    <w:rsid w:val="00D21DF2"/>
    <w:rsid w:val="00D644A1"/>
    <w:rsid w:val="00D8009D"/>
    <w:rsid w:val="00E35B27"/>
    <w:rsid w:val="00E83388"/>
    <w:rsid w:val="00EF7A2D"/>
    <w:rsid w:val="00F36CBE"/>
    <w:rsid w:val="00F545DD"/>
    <w:rsid w:val="00F602D1"/>
    <w:rsid w:val="00FA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A979F0"/>
    <w:pPr>
      <w:suppressAutoHyphens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13</cp:revision>
  <cp:lastPrinted>2019-10-10T11:25:00Z</cp:lastPrinted>
  <dcterms:created xsi:type="dcterms:W3CDTF">2017-05-18T12:00:00Z</dcterms:created>
  <dcterms:modified xsi:type="dcterms:W3CDTF">2019-10-10T11:26:00Z</dcterms:modified>
</cp:coreProperties>
</file>