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D" w:rsidRPr="00357671" w:rsidRDefault="00357671" w:rsidP="00357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LXVII/535/18</w:t>
      </w:r>
    </w:p>
    <w:p w:rsidR="00F84B2F" w:rsidRPr="00357671" w:rsidRDefault="00F84B2F" w:rsidP="00357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7671">
        <w:rPr>
          <w:rFonts w:ascii="Times New Roman" w:hAnsi="Times New Roman" w:cs="Times New Roman"/>
          <w:b/>
          <w:sz w:val="24"/>
        </w:rPr>
        <w:t>RADY MIEJSKIEJ W CZEMPINIU</w:t>
      </w:r>
    </w:p>
    <w:p w:rsidR="00F84B2F" w:rsidRPr="00357671" w:rsidRDefault="00F84B2F" w:rsidP="00357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57671">
        <w:rPr>
          <w:rFonts w:ascii="Times New Roman" w:hAnsi="Times New Roman" w:cs="Times New Roman"/>
          <w:b/>
          <w:sz w:val="24"/>
        </w:rPr>
        <w:t>z dnia</w:t>
      </w:r>
      <w:r w:rsidR="00357671">
        <w:rPr>
          <w:rFonts w:ascii="Times New Roman" w:hAnsi="Times New Roman" w:cs="Times New Roman"/>
          <w:b/>
          <w:sz w:val="24"/>
        </w:rPr>
        <w:t xml:space="preserve"> 12 października 2018 r. </w:t>
      </w:r>
    </w:p>
    <w:p w:rsidR="00F84B2F" w:rsidRPr="00357671" w:rsidRDefault="00F84B2F" w:rsidP="003576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84B2F" w:rsidRPr="00357671" w:rsidRDefault="00F84B2F" w:rsidP="0035767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357671">
        <w:rPr>
          <w:rFonts w:ascii="Times New Roman" w:hAnsi="Times New Roman" w:cs="Times New Roman"/>
          <w:b/>
          <w:sz w:val="24"/>
        </w:rPr>
        <w:t xml:space="preserve">w sprawie zmiany </w:t>
      </w:r>
      <w:r w:rsidR="00CC2DC9" w:rsidRPr="00357671">
        <w:rPr>
          <w:rFonts w:ascii="Times New Roman" w:hAnsi="Times New Roman" w:cs="Times New Roman"/>
          <w:b/>
          <w:sz w:val="24"/>
        </w:rPr>
        <w:t>u</w:t>
      </w:r>
      <w:r w:rsidRPr="00357671">
        <w:rPr>
          <w:rFonts w:ascii="Times New Roman" w:hAnsi="Times New Roman" w:cs="Times New Roman"/>
          <w:b/>
          <w:sz w:val="24"/>
        </w:rPr>
        <w:t xml:space="preserve">chwały Nr </w:t>
      </w:r>
      <w:r w:rsidR="00343CE8" w:rsidRPr="00357671">
        <w:rPr>
          <w:rFonts w:ascii="Times New Roman" w:hAnsi="Times New Roman" w:cs="Times New Roman"/>
          <w:b/>
          <w:sz w:val="24"/>
        </w:rPr>
        <w:t>X</w:t>
      </w:r>
      <w:r w:rsidRPr="00357671">
        <w:rPr>
          <w:rFonts w:ascii="Times New Roman" w:hAnsi="Times New Roman" w:cs="Times New Roman"/>
          <w:b/>
          <w:sz w:val="24"/>
        </w:rPr>
        <w:t xml:space="preserve">VII/127/15 Rady Miejskiej w Czempiniu z dnia </w:t>
      </w:r>
      <w:r w:rsidR="00357671">
        <w:rPr>
          <w:rFonts w:ascii="Times New Roman" w:hAnsi="Times New Roman" w:cs="Times New Roman"/>
          <w:b/>
          <w:sz w:val="24"/>
        </w:rPr>
        <w:br/>
      </w:r>
      <w:r w:rsidRPr="00357671">
        <w:rPr>
          <w:rFonts w:ascii="Times New Roman" w:hAnsi="Times New Roman" w:cs="Times New Roman"/>
          <w:b/>
          <w:sz w:val="24"/>
        </w:rPr>
        <w:t>23 listopada 2015 roku w sprawie zasad udzielenia oraz trybu postępowania i sposobu rozliczania dotacji celowych udzielanych z budżetu gminy Czempiń na dofinansowanie kosztów inwestycji w zakresie ochrony środowiska i gospodarki wodnej.</w:t>
      </w:r>
    </w:p>
    <w:p w:rsidR="00841C31" w:rsidRPr="00A035A6" w:rsidRDefault="00841C31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1C31" w:rsidRPr="00A035A6" w:rsidRDefault="00841C31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ab/>
        <w:t>Na podstawie art. 403 ust.</w:t>
      </w:r>
      <w:r w:rsidR="007D71B0" w:rsidRPr="00A035A6">
        <w:rPr>
          <w:rFonts w:ascii="Times New Roman" w:hAnsi="Times New Roman" w:cs="Times New Roman"/>
          <w:sz w:val="24"/>
        </w:rPr>
        <w:t xml:space="preserve"> </w:t>
      </w:r>
      <w:r w:rsidRPr="00A035A6">
        <w:rPr>
          <w:rFonts w:ascii="Times New Roman" w:hAnsi="Times New Roman" w:cs="Times New Roman"/>
          <w:sz w:val="24"/>
        </w:rPr>
        <w:t>5 ustawy z dnia 27 kwietnia 2001 r. Prawo ochrony środowiska (Dz.</w:t>
      </w:r>
      <w:r w:rsidR="007D71B0" w:rsidRPr="00A035A6">
        <w:rPr>
          <w:rFonts w:ascii="Times New Roman" w:hAnsi="Times New Roman" w:cs="Times New Roman"/>
          <w:sz w:val="24"/>
        </w:rPr>
        <w:t xml:space="preserve"> </w:t>
      </w:r>
      <w:r w:rsidRPr="00A035A6">
        <w:rPr>
          <w:rFonts w:ascii="Times New Roman" w:hAnsi="Times New Roman" w:cs="Times New Roman"/>
          <w:sz w:val="24"/>
        </w:rPr>
        <w:t>U. z 2018 r. poz. 799) w związku z uchwałą Nr XXXIX/941/1</w:t>
      </w:r>
      <w:r w:rsidR="00001889">
        <w:rPr>
          <w:rFonts w:ascii="Times New Roman" w:hAnsi="Times New Roman" w:cs="Times New Roman"/>
          <w:sz w:val="24"/>
        </w:rPr>
        <w:t>7</w:t>
      </w:r>
      <w:r w:rsidRPr="00A035A6">
        <w:rPr>
          <w:rFonts w:ascii="Times New Roman" w:hAnsi="Times New Roman" w:cs="Times New Roman"/>
          <w:sz w:val="24"/>
        </w:rPr>
        <w:t xml:space="preserve"> Sejmiku Województwa Wielkopolskiego z dnia 18 grudnia 2017 r. w sprawie wprowadzenia na obszarze województwa wielkopolskiego ograniczeń lub zakazów w zakresie eksploatacji instalacji, w których następuje spalanie paliw (Dz. Urz. Woj. </w:t>
      </w:r>
      <w:proofErr w:type="spellStart"/>
      <w:r w:rsidRPr="00A035A6">
        <w:rPr>
          <w:rFonts w:ascii="Times New Roman" w:hAnsi="Times New Roman" w:cs="Times New Roman"/>
          <w:sz w:val="24"/>
        </w:rPr>
        <w:t>Wielk</w:t>
      </w:r>
      <w:proofErr w:type="spellEnd"/>
      <w:r w:rsidRPr="00A035A6">
        <w:rPr>
          <w:rFonts w:ascii="Times New Roman" w:hAnsi="Times New Roman" w:cs="Times New Roman"/>
          <w:sz w:val="24"/>
        </w:rPr>
        <w:t xml:space="preserve">. z 2017 r. poz. 8807) Rada Miejska w Czempiniu uchwala, co następuje: </w:t>
      </w:r>
    </w:p>
    <w:p w:rsidR="00F84B2F" w:rsidRPr="00A035A6" w:rsidRDefault="00F84B2F" w:rsidP="0035767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C3464" w:rsidRPr="00A035A6" w:rsidRDefault="00C70EE2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ab/>
      </w:r>
    </w:p>
    <w:p w:rsidR="003E1B02" w:rsidRDefault="002C3464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 xml:space="preserve">§1. </w:t>
      </w:r>
      <w:r w:rsidR="00001889">
        <w:rPr>
          <w:rFonts w:ascii="Times New Roman" w:hAnsi="Times New Roman" w:cs="Times New Roman"/>
          <w:sz w:val="24"/>
        </w:rPr>
        <w:t>W</w:t>
      </w:r>
      <w:r w:rsidR="00841C31" w:rsidRPr="00A035A6">
        <w:rPr>
          <w:rFonts w:ascii="Times New Roman" w:hAnsi="Times New Roman" w:cs="Times New Roman"/>
          <w:sz w:val="24"/>
        </w:rPr>
        <w:t xml:space="preserve"> </w:t>
      </w:r>
      <w:r w:rsidR="00001889">
        <w:rPr>
          <w:rFonts w:ascii="Times New Roman" w:hAnsi="Times New Roman" w:cs="Times New Roman"/>
          <w:sz w:val="24"/>
        </w:rPr>
        <w:t>u</w:t>
      </w:r>
      <w:r w:rsidR="00841C31" w:rsidRPr="00A035A6">
        <w:rPr>
          <w:rFonts w:ascii="Times New Roman" w:hAnsi="Times New Roman" w:cs="Times New Roman"/>
          <w:sz w:val="24"/>
        </w:rPr>
        <w:t xml:space="preserve">chwale Nr XVII/127/15 </w:t>
      </w:r>
      <w:r w:rsidR="00C66347" w:rsidRPr="00A035A6">
        <w:rPr>
          <w:rFonts w:ascii="Times New Roman" w:hAnsi="Times New Roman" w:cs="Times New Roman"/>
          <w:sz w:val="24"/>
        </w:rPr>
        <w:t xml:space="preserve">Rady Miejskiej w Czempiniu z dnia 23 listopada 2015 roku </w:t>
      </w:r>
      <w:r w:rsidR="00A035A6">
        <w:rPr>
          <w:rFonts w:ascii="Times New Roman" w:hAnsi="Times New Roman" w:cs="Times New Roman"/>
          <w:sz w:val="24"/>
        </w:rPr>
        <w:br/>
      </w:r>
      <w:r w:rsidR="00C66347" w:rsidRPr="00A035A6">
        <w:rPr>
          <w:rFonts w:ascii="Times New Roman" w:hAnsi="Times New Roman" w:cs="Times New Roman"/>
          <w:sz w:val="24"/>
        </w:rPr>
        <w:t xml:space="preserve">w sprawie zasad udzielania oraz trybu postępowania i sposobu rozliczania dotacji celowych udzielanych z budżetu gminy Czempiń na dofinansowanie kosztów inwestycji w zakresie ochrony środowiska w gospodarki wodnej (Dz. Urz. Woj. </w:t>
      </w:r>
      <w:proofErr w:type="spellStart"/>
      <w:r w:rsidR="00C66347" w:rsidRPr="00A035A6">
        <w:rPr>
          <w:rFonts w:ascii="Times New Roman" w:hAnsi="Times New Roman" w:cs="Times New Roman"/>
          <w:sz w:val="24"/>
        </w:rPr>
        <w:t>Wielk</w:t>
      </w:r>
      <w:proofErr w:type="spellEnd"/>
      <w:r w:rsidR="00C66347" w:rsidRPr="00A035A6">
        <w:rPr>
          <w:rFonts w:ascii="Times New Roman" w:hAnsi="Times New Roman" w:cs="Times New Roman"/>
          <w:sz w:val="24"/>
        </w:rPr>
        <w:t xml:space="preserve">. z 2018 r. poz. 2209) </w:t>
      </w:r>
      <w:r w:rsidR="003E1B02">
        <w:rPr>
          <w:rFonts w:ascii="Times New Roman" w:hAnsi="Times New Roman" w:cs="Times New Roman"/>
          <w:sz w:val="24"/>
        </w:rPr>
        <w:t>wprowadza się następujące zmiany</w:t>
      </w:r>
      <w:r w:rsidR="0036707C">
        <w:rPr>
          <w:rFonts w:ascii="Times New Roman" w:hAnsi="Times New Roman" w:cs="Times New Roman"/>
          <w:sz w:val="24"/>
        </w:rPr>
        <w:t>:</w:t>
      </w:r>
    </w:p>
    <w:p w:rsidR="003E1B02" w:rsidRDefault="003E1B02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96C" w:rsidRDefault="00AC096C" w:rsidP="003576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E1B02">
        <w:rPr>
          <w:rFonts w:ascii="Times New Roman" w:hAnsi="Times New Roman" w:cs="Times New Roman"/>
          <w:sz w:val="24"/>
        </w:rPr>
        <w:t>§</w:t>
      </w:r>
      <w:r w:rsidR="008037C7">
        <w:rPr>
          <w:rFonts w:ascii="Times New Roman" w:hAnsi="Times New Roman" w:cs="Times New Roman"/>
          <w:sz w:val="24"/>
        </w:rPr>
        <w:t xml:space="preserve"> </w:t>
      </w:r>
      <w:r w:rsidRPr="003E1B02">
        <w:rPr>
          <w:rFonts w:ascii="Times New Roman" w:hAnsi="Times New Roman" w:cs="Times New Roman"/>
          <w:sz w:val="24"/>
        </w:rPr>
        <w:t>5 ust.1</w:t>
      </w:r>
      <w:r>
        <w:rPr>
          <w:rFonts w:ascii="Times New Roman" w:hAnsi="Times New Roman" w:cs="Times New Roman"/>
          <w:sz w:val="24"/>
        </w:rPr>
        <w:t>0</w:t>
      </w:r>
      <w:r w:rsidRPr="003E1B02">
        <w:rPr>
          <w:rFonts w:ascii="Times New Roman" w:hAnsi="Times New Roman" w:cs="Times New Roman"/>
          <w:sz w:val="24"/>
        </w:rPr>
        <w:t xml:space="preserve"> otrzymuje brzmienie:</w:t>
      </w:r>
    </w:p>
    <w:p w:rsidR="00AC096C" w:rsidRPr="003E1B02" w:rsidRDefault="00AC096C" w:rsidP="0035767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C096C" w:rsidRPr="00AC096C" w:rsidRDefault="00AC096C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C096C">
        <w:rPr>
          <w:rFonts w:ascii="Times New Roman" w:hAnsi="Times New Roman" w:cs="Times New Roman"/>
          <w:sz w:val="24"/>
        </w:rPr>
        <w:t>,,10. Rozpatrywanie wniosków odbywa się w kolejności złożenia kompletu wymaganych dokumentów.”</w:t>
      </w:r>
    </w:p>
    <w:p w:rsidR="00AC096C" w:rsidRDefault="00AC096C" w:rsidP="0035767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E1B02" w:rsidRDefault="008037C7" w:rsidP="003576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Uchyla się w § 5 pkt 11.</w:t>
      </w:r>
    </w:p>
    <w:p w:rsidR="008037C7" w:rsidRPr="003E1B02" w:rsidRDefault="008037C7" w:rsidP="0035767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§ 5 ust. 12 dodaje się zdanie in fi</w:t>
      </w:r>
      <w:r w:rsidR="004D21E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 w brzmieniu:</w:t>
      </w:r>
    </w:p>
    <w:p w:rsidR="003E1B02" w:rsidRDefault="003E1B02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6347" w:rsidRPr="00A035A6" w:rsidRDefault="003E1B02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</w:t>
      </w:r>
      <w:r w:rsidR="00AC096C">
        <w:rPr>
          <w:rFonts w:ascii="Times New Roman" w:hAnsi="Times New Roman" w:cs="Times New Roman"/>
          <w:sz w:val="24"/>
        </w:rPr>
        <w:t>W przypadku wyczerpania się środków w budżecie gminy w danym roku budżetowym wypłata dotacji nastąpi w terminie do 31 stycznia następnego roku budżetowego.”</w:t>
      </w:r>
    </w:p>
    <w:p w:rsidR="00323C9A" w:rsidRPr="00A035A6" w:rsidRDefault="00C66347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 xml:space="preserve"> </w:t>
      </w:r>
    </w:p>
    <w:p w:rsidR="00323C9A" w:rsidRPr="00A035A6" w:rsidRDefault="00323C9A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>§ 2. Wykonanie uchwały powierza się Burmistrzowi Gminy Czempiń.</w:t>
      </w:r>
    </w:p>
    <w:p w:rsidR="00323C9A" w:rsidRDefault="00323C9A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035A6">
        <w:rPr>
          <w:rFonts w:ascii="Times New Roman" w:hAnsi="Times New Roman" w:cs="Times New Roman"/>
          <w:sz w:val="24"/>
        </w:rPr>
        <w:t xml:space="preserve">§ 3. Uchwała wchodzi w życie po upływie 14 dni od daty ogłoszenia w Dzienniku Urzędowym Województwa Wielkopolskiego. </w:t>
      </w:r>
    </w:p>
    <w:p w:rsidR="00CC2DC9" w:rsidRDefault="00CC2DC9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35767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2C34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2C34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2C34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57671" w:rsidRDefault="00357671" w:rsidP="002C34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CC2D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</w:t>
      </w:r>
    </w:p>
    <w:p w:rsidR="00CC2DC9" w:rsidRDefault="00357671" w:rsidP="00CC2D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uchwały Nr LXVII/535/18</w:t>
      </w:r>
    </w:p>
    <w:p w:rsidR="00CC2DC9" w:rsidRDefault="00CC2DC9" w:rsidP="00CC2D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Rady Miejskiej w Czempiniu </w:t>
      </w:r>
    </w:p>
    <w:p w:rsidR="00CC2DC9" w:rsidRDefault="00CC2DC9" w:rsidP="00CC2DC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357671">
        <w:rPr>
          <w:rFonts w:ascii="Times New Roman" w:hAnsi="Times New Roman" w:cs="Times New Roman"/>
          <w:sz w:val="24"/>
        </w:rPr>
        <w:t xml:space="preserve"> 12 października 2018r. </w:t>
      </w:r>
    </w:p>
    <w:p w:rsidR="00CC2DC9" w:rsidRDefault="00CC2DC9" w:rsidP="00CC2D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2DC9" w:rsidRDefault="00CC2DC9" w:rsidP="00CC2D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 zmiany uchwały Nr XVII/127/15 Rady Miejskiej w Czempiniu z dnia 23 listopada 2015 roku w sprawie zasad udzielenia oraz trybu postępowania i sposobu rozliczania dotacji celowych udzielanych z budżetu gminy Czempiń na dofinansowanie kosztów inwestycji </w:t>
      </w:r>
      <w:r>
        <w:rPr>
          <w:rFonts w:ascii="Times New Roman" w:hAnsi="Times New Roman" w:cs="Times New Roman"/>
          <w:sz w:val="24"/>
        </w:rPr>
        <w:br/>
        <w:t>w zakresie ochrony środowiska i gospodarki wodnej.</w:t>
      </w:r>
    </w:p>
    <w:p w:rsidR="00CC2DC9" w:rsidRDefault="00CC2DC9" w:rsidP="00CC2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2DC9" w:rsidRDefault="00CC2DC9" w:rsidP="00CC2D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toku stosowania uchwały dostrzeżono możliwości usprawnienia procesu udzielania dotacji, w zakresie zachowania pły</w:t>
      </w:r>
      <w:r w:rsidR="00357671">
        <w:rPr>
          <w:rFonts w:ascii="Times New Roman" w:hAnsi="Times New Roman" w:cs="Times New Roman"/>
          <w:sz w:val="24"/>
        </w:rPr>
        <w:t>nności procesu zawierania umów.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Zmiana uchwały ma więc na celu możliwość rozliczania wniosków o dofinansowanie w przypadku wykorzystania środków w danym roku budżetowym. </w:t>
      </w:r>
    </w:p>
    <w:p w:rsidR="00CC2DC9" w:rsidRDefault="00CC2DC9" w:rsidP="00CC2DC9"/>
    <w:p w:rsidR="00CC2DC9" w:rsidRPr="00A035A6" w:rsidRDefault="00CC2DC9" w:rsidP="002C346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C2DC9" w:rsidRPr="00A0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167"/>
    <w:multiLevelType w:val="hybridMultilevel"/>
    <w:tmpl w:val="0DE44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F"/>
    <w:rsid w:val="00001889"/>
    <w:rsid w:val="002C3464"/>
    <w:rsid w:val="00323C9A"/>
    <w:rsid w:val="00343CE8"/>
    <w:rsid w:val="00357671"/>
    <w:rsid w:val="0036707C"/>
    <w:rsid w:val="003E1B02"/>
    <w:rsid w:val="004438B2"/>
    <w:rsid w:val="004D21E2"/>
    <w:rsid w:val="004D78D2"/>
    <w:rsid w:val="004E40CA"/>
    <w:rsid w:val="00633DC6"/>
    <w:rsid w:val="00663863"/>
    <w:rsid w:val="007417DD"/>
    <w:rsid w:val="007D71B0"/>
    <w:rsid w:val="008037C7"/>
    <w:rsid w:val="00841C31"/>
    <w:rsid w:val="008A48AB"/>
    <w:rsid w:val="00A035A6"/>
    <w:rsid w:val="00A10198"/>
    <w:rsid w:val="00AC096C"/>
    <w:rsid w:val="00C40F46"/>
    <w:rsid w:val="00C66347"/>
    <w:rsid w:val="00C70EE2"/>
    <w:rsid w:val="00CC2DC9"/>
    <w:rsid w:val="00CF52B8"/>
    <w:rsid w:val="00D008AD"/>
    <w:rsid w:val="00F84B2F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78F8-6340-433D-9571-E5342E49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Ibaranowska</dc:creator>
  <cp:keywords/>
  <dc:description/>
  <cp:lastModifiedBy>Biuro Rady</cp:lastModifiedBy>
  <cp:revision>7</cp:revision>
  <cp:lastPrinted>2018-10-08T09:09:00Z</cp:lastPrinted>
  <dcterms:created xsi:type="dcterms:W3CDTF">2018-09-28T11:30:00Z</dcterms:created>
  <dcterms:modified xsi:type="dcterms:W3CDTF">2018-10-13T21:19:00Z</dcterms:modified>
</cp:coreProperties>
</file>