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D5" w:rsidRPr="00975BC7" w:rsidRDefault="00881B93" w:rsidP="00975BC7">
      <w:pPr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975BC7">
        <w:rPr>
          <w:rFonts w:ascii="Times New Roman" w:hAnsi="Times New Roman"/>
          <w:b/>
          <w:bCs/>
          <w:caps/>
          <w:sz w:val="24"/>
          <w:szCs w:val="24"/>
        </w:rPr>
        <w:t>Uchwała nr</w:t>
      </w:r>
      <w:r w:rsidR="003438F8">
        <w:rPr>
          <w:rFonts w:ascii="Times New Roman" w:hAnsi="Times New Roman"/>
          <w:b/>
          <w:bCs/>
          <w:caps/>
          <w:sz w:val="24"/>
          <w:szCs w:val="24"/>
        </w:rPr>
        <w:t xml:space="preserve"> XLVI/346/17</w:t>
      </w:r>
      <w:r w:rsidRPr="00975BC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:rsidR="008422D5" w:rsidRPr="00975BC7" w:rsidRDefault="008422D5" w:rsidP="00975B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/>
          <w:bCs/>
          <w:caps/>
          <w:sz w:val="24"/>
          <w:szCs w:val="24"/>
        </w:rPr>
        <w:t>Rady Miejskiej w Czempiniu</w:t>
      </w:r>
    </w:p>
    <w:p w:rsidR="008422D5" w:rsidRPr="00975BC7" w:rsidRDefault="00881B93" w:rsidP="00975BC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/>
          <w:bCs/>
          <w:sz w:val="24"/>
          <w:szCs w:val="24"/>
        </w:rPr>
        <w:t>z dnia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t xml:space="preserve"> 27 lipca 2017</w:t>
      </w:r>
      <w:r w:rsidR="007E71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t>r.</w:t>
      </w:r>
    </w:p>
    <w:p w:rsidR="00975BC7" w:rsidRPr="00975BC7" w:rsidRDefault="008422D5" w:rsidP="00975BC7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t xml:space="preserve">zmiany uchwały Nr XLIX/275/10 Rady Miejskiej w Czempiniu 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br/>
      </w:r>
      <w:r w:rsidR="007E710B">
        <w:rPr>
          <w:rFonts w:ascii="Times New Roman" w:hAnsi="Times New Roman"/>
          <w:b/>
          <w:bCs/>
          <w:sz w:val="24"/>
          <w:szCs w:val="24"/>
        </w:rPr>
        <w:t>z dnia 29 czerwca 2010 r.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t xml:space="preserve"> w sprawie upoważnienia kierownika Ośrodka Pomocy Społecznej w Czempiniu do załatwiania indywidualnych spraw </w:t>
      </w:r>
      <w:r w:rsidR="00975BC7" w:rsidRPr="00975BC7">
        <w:rPr>
          <w:rFonts w:ascii="Times New Roman" w:hAnsi="Times New Roman"/>
          <w:b/>
          <w:bCs/>
          <w:sz w:val="24"/>
          <w:szCs w:val="24"/>
        </w:rPr>
        <w:br/>
        <w:t>z zakresu pomocy materialnej o charakterze socjalnym dla uczniów.</w:t>
      </w:r>
    </w:p>
    <w:p w:rsidR="00975BC7" w:rsidRDefault="00975BC7" w:rsidP="00975BC7">
      <w:pPr>
        <w:spacing w:before="24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BC7" w:rsidRPr="00975BC7" w:rsidRDefault="00975BC7" w:rsidP="00975BC7">
      <w:pPr>
        <w:spacing w:line="360" w:lineRule="auto"/>
        <w:ind w:firstLine="431"/>
        <w:jc w:val="both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sz w:val="24"/>
          <w:szCs w:val="24"/>
        </w:rPr>
        <w:t>Na podstawie art. 39 ust. 4 ustawy z dnia 8 marca 1990 r. o samorządzie gminnym</w:t>
      </w:r>
      <w:r>
        <w:rPr>
          <w:rFonts w:ascii="Times New Roman" w:hAnsi="Times New Roman"/>
          <w:sz w:val="24"/>
          <w:szCs w:val="24"/>
        </w:rPr>
        <w:t xml:space="preserve"> </w:t>
      </w:r>
      <w:r w:rsidR="007E710B">
        <w:rPr>
          <w:rFonts w:ascii="Times New Roman" w:hAnsi="Times New Roman"/>
          <w:sz w:val="24"/>
          <w:szCs w:val="24"/>
        </w:rPr>
        <w:t>(Dz. </w:t>
      </w:r>
      <w:r w:rsidRPr="00975BC7">
        <w:rPr>
          <w:rFonts w:ascii="Times New Roman" w:hAnsi="Times New Roman"/>
          <w:sz w:val="24"/>
          <w:szCs w:val="24"/>
        </w:rPr>
        <w:t xml:space="preserve">U. z 2016, poz. 446 z </w:t>
      </w:r>
      <w:proofErr w:type="spellStart"/>
      <w:r w:rsidRPr="00975BC7">
        <w:rPr>
          <w:rFonts w:ascii="Times New Roman" w:hAnsi="Times New Roman"/>
          <w:sz w:val="24"/>
          <w:szCs w:val="24"/>
        </w:rPr>
        <w:t>późn</w:t>
      </w:r>
      <w:proofErr w:type="spellEnd"/>
      <w:r w:rsidRPr="00975BC7">
        <w:rPr>
          <w:rFonts w:ascii="Times New Roman" w:hAnsi="Times New Roman"/>
          <w:sz w:val="24"/>
          <w:szCs w:val="24"/>
        </w:rPr>
        <w:t>. zm.) i a</w:t>
      </w:r>
      <w:r>
        <w:rPr>
          <w:rFonts w:ascii="Times New Roman" w:hAnsi="Times New Roman"/>
          <w:sz w:val="24"/>
          <w:szCs w:val="24"/>
        </w:rPr>
        <w:t xml:space="preserve">rt. 90m </w:t>
      </w:r>
      <w:r w:rsidRPr="00975BC7">
        <w:rPr>
          <w:rFonts w:ascii="Times New Roman" w:hAnsi="Times New Roman"/>
          <w:sz w:val="24"/>
          <w:szCs w:val="24"/>
        </w:rPr>
        <w:t xml:space="preserve">ustawy z dnia 7 września 1991 r. </w:t>
      </w:r>
      <w:r w:rsidRPr="00975BC7">
        <w:rPr>
          <w:rFonts w:ascii="Times New Roman" w:hAnsi="Times New Roman"/>
          <w:bCs/>
          <w:sz w:val="24"/>
          <w:szCs w:val="24"/>
        </w:rPr>
        <w:t xml:space="preserve">o systemie oświaty </w:t>
      </w:r>
      <w:r w:rsidRPr="00975BC7">
        <w:rPr>
          <w:rFonts w:ascii="Times New Roman" w:hAnsi="Times New Roman"/>
          <w:sz w:val="24"/>
          <w:szCs w:val="24"/>
        </w:rPr>
        <w:t xml:space="preserve">(Dz. U. z </w:t>
      </w:r>
      <w:r w:rsidRPr="00975BC7">
        <w:rPr>
          <w:rFonts w:ascii="Times New Roman" w:hAnsi="Times New Roman"/>
          <w:bCs/>
          <w:sz w:val="24"/>
          <w:szCs w:val="24"/>
        </w:rPr>
        <w:t xml:space="preserve">2016 r., poz. 1943 z </w:t>
      </w:r>
      <w:proofErr w:type="spellStart"/>
      <w:r w:rsidRPr="00975BC7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Pr="00975BC7">
        <w:rPr>
          <w:rFonts w:ascii="Times New Roman" w:hAnsi="Times New Roman"/>
          <w:bCs/>
          <w:sz w:val="24"/>
          <w:szCs w:val="24"/>
        </w:rPr>
        <w:t>. zm.</w:t>
      </w:r>
      <w:r w:rsidRPr="00975BC7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975BC7" w:rsidRPr="00975BC7" w:rsidRDefault="007E710B" w:rsidP="00975BC7">
      <w:pPr>
        <w:spacing w:before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1. W paragrafie 1 uchwały N</w:t>
      </w:r>
      <w:r w:rsidR="00975BC7" w:rsidRPr="00975BC7">
        <w:rPr>
          <w:rFonts w:ascii="Times New Roman" w:hAnsi="Times New Roman"/>
          <w:bCs/>
          <w:sz w:val="24"/>
          <w:szCs w:val="24"/>
        </w:rPr>
        <w:t>r XLIX/275/10 Rady Miejskiej w Czempi</w:t>
      </w:r>
      <w:r>
        <w:rPr>
          <w:rFonts w:ascii="Times New Roman" w:hAnsi="Times New Roman"/>
          <w:bCs/>
          <w:sz w:val="24"/>
          <w:szCs w:val="24"/>
        </w:rPr>
        <w:t xml:space="preserve">niu </w:t>
      </w:r>
      <w:r>
        <w:rPr>
          <w:rFonts w:ascii="Times New Roman" w:hAnsi="Times New Roman"/>
          <w:bCs/>
          <w:sz w:val="24"/>
          <w:szCs w:val="24"/>
        </w:rPr>
        <w:br/>
        <w:t>z dnia 29 czerwca 2010 r.</w:t>
      </w:r>
      <w:r w:rsidR="00975BC7" w:rsidRPr="00975BC7">
        <w:rPr>
          <w:rFonts w:ascii="Times New Roman" w:hAnsi="Times New Roman"/>
          <w:bCs/>
          <w:sz w:val="24"/>
          <w:szCs w:val="24"/>
        </w:rPr>
        <w:t xml:space="preserve"> w sprawie upoważnienia kierownika Ośrodka Pomocy Społecznej w Czempiniu do załatwiania indywidualnych spraw z zakresu pomocy materialnej </w:t>
      </w:r>
      <w:r w:rsidR="003438F8">
        <w:rPr>
          <w:rFonts w:ascii="Times New Roman" w:hAnsi="Times New Roman"/>
          <w:bCs/>
          <w:sz w:val="24"/>
          <w:szCs w:val="24"/>
        </w:rPr>
        <w:br/>
      </w:r>
      <w:r w:rsidR="00975BC7" w:rsidRPr="00975BC7">
        <w:rPr>
          <w:rFonts w:ascii="Times New Roman" w:hAnsi="Times New Roman"/>
          <w:bCs/>
          <w:sz w:val="24"/>
          <w:szCs w:val="24"/>
        </w:rPr>
        <w:t xml:space="preserve">o charakterze socjalnym dla uczniów </w:t>
      </w:r>
      <w:r>
        <w:rPr>
          <w:rFonts w:ascii="Times New Roman" w:hAnsi="Times New Roman"/>
          <w:bCs/>
          <w:sz w:val="24"/>
          <w:szCs w:val="24"/>
        </w:rPr>
        <w:t xml:space="preserve">(Dz. Urz. Woj. </w:t>
      </w:r>
      <w:proofErr w:type="spellStart"/>
      <w:r>
        <w:rPr>
          <w:rFonts w:ascii="Times New Roman" w:hAnsi="Times New Roman"/>
          <w:bCs/>
          <w:sz w:val="24"/>
          <w:szCs w:val="24"/>
        </w:rPr>
        <w:t>Wielk</w:t>
      </w:r>
      <w:proofErr w:type="spellEnd"/>
      <w:r>
        <w:rPr>
          <w:rFonts w:ascii="Times New Roman" w:hAnsi="Times New Roman"/>
          <w:bCs/>
          <w:sz w:val="24"/>
          <w:szCs w:val="24"/>
        </w:rPr>
        <w:t>. Nr 176, poz. 3298) słowo „kierownika”, zastępuje</w:t>
      </w:r>
      <w:r w:rsidR="00975BC7" w:rsidRPr="00975BC7">
        <w:rPr>
          <w:rFonts w:ascii="Times New Roman" w:hAnsi="Times New Roman"/>
          <w:bCs/>
          <w:sz w:val="24"/>
          <w:szCs w:val="24"/>
        </w:rPr>
        <w:t xml:space="preserve"> się słowem „dyrektora”.  </w:t>
      </w:r>
    </w:p>
    <w:p w:rsidR="008422D5" w:rsidRPr="00975BC7" w:rsidRDefault="008422D5" w:rsidP="00975BC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75BC7" w:rsidRPr="00975BC7" w:rsidRDefault="00975BC7" w:rsidP="00975B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Cs/>
          <w:sz w:val="24"/>
          <w:szCs w:val="24"/>
        </w:rPr>
        <w:t>§ 2.</w:t>
      </w:r>
      <w:r w:rsidRPr="00975BC7">
        <w:rPr>
          <w:rFonts w:ascii="Times New Roman" w:hAnsi="Times New Roman"/>
          <w:sz w:val="24"/>
          <w:szCs w:val="24"/>
        </w:rPr>
        <w:t xml:space="preserve"> Pozostałe postanowienia uchwały pozostają bez zmian. </w:t>
      </w:r>
    </w:p>
    <w:p w:rsidR="00975BC7" w:rsidRPr="00975BC7" w:rsidRDefault="00975BC7" w:rsidP="00975BC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22D5" w:rsidRPr="00975BC7" w:rsidRDefault="008422D5" w:rsidP="00975B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Cs/>
          <w:sz w:val="24"/>
          <w:szCs w:val="24"/>
        </w:rPr>
        <w:t>§ 3.</w:t>
      </w:r>
      <w:r w:rsidRPr="00975BC7">
        <w:rPr>
          <w:rFonts w:ascii="Times New Roman" w:hAnsi="Times New Roman"/>
          <w:sz w:val="24"/>
          <w:szCs w:val="24"/>
        </w:rPr>
        <w:t> Wykonanie uchwały powierza się Burmistrzowi.</w:t>
      </w:r>
    </w:p>
    <w:p w:rsidR="00975BC7" w:rsidRPr="00975BC7" w:rsidRDefault="00975BC7" w:rsidP="00975BC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22D5" w:rsidRPr="00975BC7" w:rsidRDefault="008422D5" w:rsidP="00975BC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5BC7">
        <w:rPr>
          <w:rFonts w:ascii="Times New Roman" w:hAnsi="Times New Roman"/>
          <w:bCs/>
          <w:sz w:val="24"/>
          <w:szCs w:val="24"/>
        </w:rPr>
        <w:t>§ 4.</w:t>
      </w:r>
      <w:r w:rsidRPr="00975BC7">
        <w:rPr>
          <w:rFonts w:ascii="Times New Roman" w:hAnsi="Times New Roman"/>
          <w:sz w:val="24"/>
          <w:szCs w:val="24"/>
        </w:rPr>
        <w:t> Uchwała wchodzi w życie po up</w:t>
      </w:r>
      <w:r w:rsidR="00975BC7">
        <w:rPr>
          <w:rFonts w:ascii="Times New Roman" w:hAnsi="Times New Roman"/>
          <w:sz w:val="24"/>
          <w:szCs w:val="24"/>
        </w:rPr>
        <w:t xml:space="preserve">ływie 14 dni od dnia ogłoszenia </w:t>
      </w:r>
      <w:r w:rsidRPr="00975BC7">
        <w:rPr>
          <w:rFonts w:ascii="Times New Roman" w:hAnsi="Times New Roman"/>
          <w:sz w:val="24"/>
          <w:szCs w:val="24"/>
        </w:rPr>
        <w:t>w Dzienniku Urzędowym Województwa Wielkopolskiego.</w:t>
      </w:r>
    </w:p>
    <w:p w:rsidR="008422D5" w:rsidRPr="00975BC7" w:rsidRDefault="008422D5" w:rsidP="008422D5">
      <w:pPr>
        <w:spacing w:before="240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8422D5" w:rsidRPr="00975BC7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8422D5" w:rsidRDefault="008422D5" w:rsidP="008422D5">
      <w:pPr>
        <w:rPr>
          <w:rFonts w:ascii="Times New Roman" w:hAnsi="Times New Roman"/>
          <w:sz w:val="24"/>
          <w:szCs w:val="24"/>
        </w:rPr>
      </w:pPr>
    </w:p>
    <w:p w:rsidR="007B1D1A" w:rsidRPr="00A348E9" w:rsidRDefault="007B1D1A" w:rsidP="008422D5">
      <w:pPr>
        <w:rPr>
          <w:rFonts w:ascii="Times New Roman" w:hAnsi="Times New Roman"/>
          <w:sz w:val="24"/>
          <w:szCs w:val="24"/>
        </w:rPr>
      </w:pPr>
    </w:p>
    <w:p w:rsidR="008422D5" w:rsidRPr="00975BC7" w:rsidRDefault="008422D5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75BC7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8422D5" w:rsidRPr="00975BC7" w:rsidRDefault="00975BC7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3438F8">
        <w:rPr>
          <w:rFonts w:ascii="Times New Roman" w:hAnsi="Times New Roman" w:cs="Times New Roman"/>
          <w:sz w:val="24"/>
          <w:szCs w:val="24"/>
        </w:rPr>
        <w:t>XLVI/346/17</w:t>
      </w:r>
    </w:p>
    <w:p w:rsidR="008422D5" w:rsidRPr="00975BC7" w:rsidRDefault="008422D5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75BC7">
        <w:rPr>
          <w:rFonts w:ascii="Times New Roman" w:hAnsi="Times New Roman" w:cs="Times New Roman"/>
          <w:sz w:val="24"/>
          <w:szCs w:val="24"/>
        </w:rPr>
        <w:t>Rady Miejskiej w Czempiniu</w:t>
      </w:r>
    </w:p>
    <w:p w:rsidR="008422D5" w:rsidRPr="00975BC7" w:rsidRDefault="008422D5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75BC7">
        <w:rPr>
          <w:rFonts w:ascii="Times New Roman" w:hAnsi="Times New Roman" w:cs="Times New Roman"/>
          <w:sz w:val="24"/>
          <w:szCs w:val="24"/>
        </w:rPr>
        <w:t>z dnia</w:t>
      </w:r>
      <w:r w:rsidR="00975BC7">
        <w:rPr>
          <w:rFonts w:ascii="Times New Roman" w:hAnsi="Times New Roman" w:cs="Times New Roman"/>
          <w:sz w:val="24"/>
          <w:szCs w:val="24"/>
        </w:rPr>
        <w:t xml:space="preserve"> 27 lipca 2017</w:t>
      </w:r>
      <w:r w:rsidR="007E710B">
        <w:rPr>
          <w:rFonts w:ascii="Times New Roman" w:hAnsi="Times New Roman" w:cs="Times New Roman"/>
          <w:sz w:val="24"/>
          <w:szCs w:val="24"/>
        </w:rPr>
        <w:t xml:space="preserve"> </w:t>
      </w:r>
      <w:r w:rsidR="00881B93" w:rsidRPr="00975BC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422D5" w:rsidRPr="00975BC7" w:rsidRDefault="008422D5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75BC7">
        <w:rPr>
          <w:rFonts w:ascii="Times New Roman" w:hAnsi="Times New Roman" w:cs="Times New Roman"/>
          <w:sz w:val="24"/>
          <w:szCs w:val="24"/>
        </w:rPr>
        <w:t xml:space="preserve">w sprawie upoważnienia kierownika Ośrodka Pomocy Społecznej w Czempiniu do załatwiania indywidualnych spraw z zakresu pomocy materialnej </w:t>
      </w:r>
    </w:p>
    <w:p w:rsidR="008422D5" w:rsidRPr="00975BC7" w:rsidRDefault="008422D5" w:rsidP="008422D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75BC7">
        <w:rPr>
          <w:rFonts w:ascii="Times New Roman" w:hAnsi="Times New Roman" w:cs="Times New Roman"/>
          <w:sz w:val="24"/>
          <w:szCs w:val="24"/>
        </w:rPr>
        <w:t>o charakterze socjalnym dla uczniów</w:t>
      </w:r>
    </w:p>
    <w:p w:rsidR="008422D5" w:rsidRPr="008422D5" w:rsidRDefault="008422D5" w:rsidP="008422D5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8422D5" w:rsidRPr="008422D5" w:rsidRDefault="008422D5" w:rsidP="008422D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7AF6" w:rsidRDefault="00975BC7" w:rsidP="007B7AF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faktem nadania nowego Statutu Ośrodkowi Pomocy Społecznej, koniecznym stało się </w:t>
      </w:r>
      <w:r w:rsidR="007B7AF6">
        <w:rPr>
          <w:rFonts w:ascii="Times New Roman" w:hAnsi="Times New Roman"/>
          <w:sz w:val="24"/>
          <w:szCs w:val="24"/>
        </w:rPr>
        <w:t xml:space="preserve">dostosowanie nazewnictwa w uchwale do obecnego stanu faktycznego, w którym Ośrodkiem Pomocy Społecznej kieruje Dyrektor, nie zaś Kierownik. </w:t>
      </w:r>
    </w:p>
    <w:p w:rsidR="00124E10" w:rsidRPr="00975BC7" w:rsidRDefault="007B7AF6" w:rsidP="007B7AF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powyższego, podjecie uchwały jest w pełni uzasadnione. </w:t>
      </w:r>
      <w:r w:rsidR="00975BC7">
        <w:rPr>
          <w:rFonts w:ascii="Times New Roman" w:hAnsi="Times New Roman"/>
          <w:sz w:val="24"/>
          <w:szCs w:val="24"/>
        </w:rPr>
        <w:t xml:space="preserve"> </w:t>
      </w:r>
    </w:p>
    <w:sectPr w:rsidR="00124E10" w:rsidRPr="00975BC7" w:rsidSect="00DC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422D5"/>
    <w:rsid w:val="001140D7"/>
    <w:rsid w:val="00124E10"/>
    <w:rsid w:val="001A4983"/>
    <w:rsid w:val="002373DA"/>
    <w:rsid w:val="002A4377"/>
    <w:rsid w:val="00305A62"/>
    <w:rsid w:val="003438F8"/>
    <w:rsid w:val="0042392E"/>
    <w:rsid w:val="00540510"/>
    <w:rsid w:val="007B1D1A"/>
    <w:rsid w:val="007B5A8A"/>
    <w:rsid w:val="007B7AF6"/>
    <w:rsid w:val="007D5A57"/>
    <w:rsid w:val="007E710B"/>
    <w:rsid w:val="007F3171"/>
    <w:rsid w:val="008422D5"/>
    <w:rsid w:val="00881B93"/>
    <w:rsid w:val="00975BC7"/>
    <w:rsid w:val="00D0789F"/>
    <w:rsid w:val="00F31372"/>
    <w:rsid w:val="00F81435"/>
    <w:rsid w:val="00FA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widowControl/>
      <w:autoSpaceDE/>
      <w:autoSpaceDN/>
      <w:adjustRightInd/>
      <w:spacing w:before="240" w:after="60"/>
      <w:outlineLvl w:val="0"/>
    </w:pPr>
    <w:rPr>
      <w:rFonts w:ascii="Times New Roman" w:eastAsiaTheme="minorHAnsi" w:hAnsi="Times New Roman" w:cstheme="minorBidi"/>
      <w:b/>
      <w:bCs/>
      <w:kern w:val="32"/>
      <w:sz w:val="24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  <w:style w:type="paragraph" w:styleId="Bezodstpw">
    <w:name w:val="No Spacing"/>
    <w:uiPriority w:val="1"/>
    <w:qFormat/>
    <w:rsid w:val="00842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CA820-8961-44C3-99EB-793A664F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2010-06-28T13:03:00Z</cp:lastPrinted>
  <dcterms:created xsi:type="dcterms:W3CDTF">2017-07-18T13:33:00Z</dcterms:created>
  <dcterms:modified xsi:type="dcterms:W3CDTF">2017-07-31T06:06:00Z</dcterms:modified>
</cp:coreProperties>
</file>