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E4" w:rsidRDefault="002163E4">
      <w:pPr>
        <w:spacing w:after="0" w:line="259" w:lineRule="auto"/>
        <w:ind w:left="24" w:right="0" w:firstLine="0"/>
        <w:jc w:val="left"/>
      </w:pPr>
    </w:p>
    <w:p w:rsidR="002163E4" w:rsidRPr="00DD7FE8" w:rsidRDefault="00DD7FE8" w:rsidP="00DE356D">
      <w:pPr>
        <w:spacing w:after="2" w:line="480" w:lineRule="auto"/>
        <w:ind w:left="19" w:right="0"/>
        <w:rPr>
          <w:rFonts w:ascii="Bookman Old Style" w:hAnsi="Bookman Old Style"/>
          <w:sz w:val="20"/>
          <w:szCs w:val="20"/>
        </w:rPr>
      </w:pPr>
      <w:r w:rsidRPr="00DD7FE8">
        <w:rPr>
          <w:rFonts w:ascii="Bookman Old Style" w:hAnsi="Bookman Old Style"/>
          <w:sz w:val="20"/>
          <w:szCs w:val="20"/>
        </w:rPr>
        <w:t xml:space="preserve">Załącznik: do ogłoszenia o przetargu </w:t>
      </w:r>
      <w:r w:rsidR="00DE356D" w:rsidRPr="00DD7FE8">
        <w:rPr>
          <w:rFonts w:ascii="Bookman Old Style" w:hAnsi="Bookman Old Style"/>
          <w:sz w:val="20"/>
          <w:szCs w:val="20"/>
        </w:rPr>
        <w:t>nie</w:t>
      </w:r>
      <w:r w:rsidRPr="00DD7FE8">
        <w:rPr>
          <w:rFonts w:ascii="Bookman Old Style" w:hAnsi="Bookman Old Style"/>
          <w:sz w:val="20"/>
          <w:szCs w:val="20"/>
        </w:rPr>
        <w:t xml:space="preserve">ograniczonym na sprzedaż nieruchomości </w:t>
      </w:r>
      <w:r w:rsidR="00DE356D" w:rsidRPr="00DD7FE8">
        <w:rPr>
          <w:rFonts w:ascii="Bookman Old Style" w:hAnsi="Bookman Old Style"/>
          <w:sz w:val="20"/>
          <w:szCs w:val="20"/>
        </w:rPr>
        <w:t>oznaczonej nr działki……………….. położonej w ……………………..</w:t>
      </w:r>
      <w:proofErr w:type="spellStart"/>
      <w:r w:rsidR="00DE356D" w:rsidRPr="00DD7FE8">
        <w:rPr>
          <w:rFonts w:ascii="Bookman Old Style" w:hAnsi="Bookman Old Style"/>
          <w:sz w:val="20"/>
          <w:szCs w:val="20"/>
        </w:rPr>
        <w:t>obr</w:t>
      </w:r>
      <w:proofErr w:type="spellEnd"/>
      <w:r w:rsidR="00DE356D" w:rsidRPr="00DD7FE8">
        <w:rPr>
          <w:rFonts w:ascii="Bookman Old Style" w:hAnsi="Bookman Old Style"/>
          <w:sz w:val="20"/>
          <w:szCs w:val="20"/>
        </w:rPr>
        <w:t>. …………</w:t>
      </w:r>
    </w:p>
    <w:p w:rsidR="002163E4" w:rsidRPr="00DD7FE8" w:rsidRDefault="00DD7FE8">
      <w:pPr>
        <w:spacing w:after="89" w:line="259" w:lineRule="auto"/>
        <w:ind w:left="74" w:right="0" w:firstLine="0"/>
        <w:jc w:val="center"/>
        <w:rPr>
          <w:rFonts w:ascii="Bookman Old Style" w:hAnsi="Bookman Old Style"/>
          <w:sz w:val="20"/>
          <w:szCs w:val="20"/>
        </w:rPr>
      </w:pPr>
      <w:r w:rsidRPr="00DD7FE8">
        <w:rPr>
          <w:rFonts w:ascii="Bookman Old Style" w:hAnsi="Bookman Old Style"/>
          <w:b/>
          <w:sz w:val="20"/>
          <w:szCs w:val="20"/>
        </w:rPr>
        <w:t xml:space="preserve"> </w:t>
      </w:r>
    </w:p>
    <w:p w:rsidR="002163E4" w:rsidRDefault="00DD7FE8" w:rsidP="000B447E">
      <w:pPr>
        <w:spacing w:after="2" w:line="255" w:lineRule="auto"/>
        <w:ind w:left="456" w:right="0"/>
        <w:jc w:val="center"/>
        <w:rPr>
          <w:rFonts w:ascii="Bookman Old Style" w:hAnsi="Bookman Old Style"/>
          <w:b/>
          <w:sz w:val="20"/>
          <w:szCs w:val="20"/>
        </w:rPr>
      </w:pPr>
      <w:r w:rsidRPr="00DD7FE8">
        <w:rPr>
          <w:rFonts w:ascii="Bookman Old Style" w:hAnsi="Bookman Old Style"/>
          <w:b/>
          <w:sz w:val="20"/>
          <w:szCs w:val="20"/>
        </w:rPr>
        <w:t>KLAUZULA INFORMACYJNA O P</w:t>
      </w:r>
      <w:r w:rsidR="000B447E">
        <w:rPr>
          <w:rFonts w:ascii="Bookman Old Style" w:hAnsi="Bookman Old Style"/>
          <w:b/>
          <w:sz w:val="20"/>
          <w:szCs w:val="20"/>
        </w:rPr>
        <w:t>RZETWARZANIU DANYCH OSOBOWYCH W </w:t>
      </w:r>
      <w:r w:rsidRPr="00DD7FE8">
        <w:rPr>
          <w:rFonts w:ascii="Bookman Old Style" w:hAnsi="Bookman Old Style"/>
          <w:b/>
          <w:sz w:val="20"/>
          <w:szCs w:val="20"/>
        </w:rPr>
        <w:t xml:space="preserve">URZĘDZIE </w:t>
      </w:r>
      <w:r w:rsidR="001366CE" w:rsidRPr="00DD7FE8">
        <w:rPr>
          <w:rFonts w:ascii="Bookman Old Style" w:hAnsi="Bookman Old Style"/>
          <w:b/>
          <w:sz w:val="20"/>
          <w:szCs w:val="20"/>
        </w:rPr>
        <w:t>GMINY I MIASTA W CHĘCINACH</w:t>
      </w:r>
    </w:p>
    <w:p w:rsidR="000B447E" w:rsidRPr="00DD7FE8" w:rsidRDefault="000B447E" w:rsidP="000B447E">
      <w:pPr>
        <w:spacing w:after="2" w:line="255" w:lineRule="auto"/>
        <w:ind w:left="456" w:right="0"/>
        <w:jc w:val="center"/>
        <w:rPr>
          <w:rFonts w:ascii="Bookman Old Style" w:hAnsi="Bookman Old Style"/>
          <w:sz w:val="20"/>
          <w:szCs w:val="20"/>
        </w:rPr>
      </w:pPr>
    </w:p>
    <w:p w:rsidR="002163E4" w:rsidRPr="00DD7FE8" w:rsidRDefault="00DD7FE8">
      <w:pPr>
        <w:spacing w:after="52"/>
        <w:ind w:left="19" w:right="0"/>
        <w:rPr>
          <w:rFonts w:ascii="Bookman Old Style" w:hAnsi="Bookman Old Style"/>
          <w:sz w:val="20"/>
          <w:szCs w:val="20"/>
        </w:rPr>
      </w:pPr>
      <w:r w:rsidRPr="00DD7FE8">
        <w:rPr>
          <w:rFonts w:ascii="Bookman Old Style" w:hAnsi="Bookman Old Style"/>
          <w:sz w:val="20"/>
          <w:szCs w:val="20"/>
        </w:rPr>
        <w:t xml:space="preserve">Zgodnie z art. 13 ogólnego rozporządzenia o ochronie danych osobowych z dnia 27 kwietnia 2016 r. RODO (Dz. Urz. UE L 119 z 04.05.2016) informuję, iż: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Administratorem Pani/Pana danych osobowych jest:  </w:t>
      </w:r>
    </w:p>
    <w:p w:rsidR="002163E4" w:rsidRPr="00DD7FE8" w:rsidRDefault="00DE356D">
      <w:pPr>
        <w:spacing w:after="2"/>
        <w:ind w:left="461" w:right="0"/>
        <w:rPr>
          <w:rFonts w:ascii="Bookman Old Style" w:hAnsi="Bookman Old Style"/>
          <w:sz w:val="20"/>
          <w:szCs w:val="20"/>
        </w:rPr>
      </w:pPr>
      <w:r w:rsidRPr="00DD7FE8">
        <w:rPr>
          <w:rFonts w:ascii="Bookman Old Style" w:hAnsi="Bookman Old Style"/>
          <w:sz w:val="20"/>
          <w:szCs w:val="20"/>
        </w:rPr>
        <w:t>Gmina Chęciny, Pl. 2 Czerwca 4, 26-060 Chęciny</w:t>
      </w:r>
      <w:r w:rsidR="00DD7FE8" w:rsidRPr="00DD7FE8">
        <w:rPr>
          <w:rFonts w:ascii="Bookman Old Style" w:hAnsi="Bookman Old Style"/>
          <w:sz w:val="20"/>
          <w:szCs w:val="20"/>
        </w:rPr>
        <w:t xml:space="preserve">, e-mail: </w:t>
      </w:r>
      <w:hyperlink r:id="rId5" w:history="1">
        <w:r w:rsidR="00DD7FE8" w:rsidRPr="00DD7FE8">
          <w:rPr>
            <w:rStyle w:val="Hipercze"/>
            <w:rFonts w:ascii="Bookman Old Style" w:hAnsi="Bookman Old Style"/>
            <w:sz w:val="20"/>
            <w:szCs w:val="20"/>
          </w:rPr>
          <w:t>gmina@checiny.pl</w:t>
        </w:r>
      </w:hyperlink>
      <w:r w:rsidR="00DD7FE8" w:rsidRPr="00DD7FE8">
        <w:rPr>
          <w:rFonts w:ascii="Bookman Old Style" w:hAnsi="Bookman Old Style"/>
          <w:sz w:val="20"/>
          <w:szCs w:val="20"/>
        </w:rPr>
        <w:t>, tel. 41 31 51 006</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Kontakt z Inspektorem Ochrony Danych - iodo@checiny.pl, tel. 41 31 53 117</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Pani/Pana dane osobowe przetwarzane są na podstawie obowiązujących przepisów prawa, zawartych umów oraz na podstawie udzielonej zgody.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Pani/Pana dane osobowe przetwarzane są w celu/celach: </w:t>
      </w:r>
    </w:p>
    <w:p w:rsidR="002163E4" w:rsidRPr="00DD7FE8" w:rsidRDefault="00DD7FE8">
      <w:pPr>
        <w:numPr>
          <w:ilvl w:val="1"/>
          <w:numId w:val="3"/>
        </w:numPr>
        <w:spacing w:after="2"/>
        <w:ind w:right="0" w:hanging="312"/>
        <w:rPr>
          <w:rFonts w:ascii="Bookman Old Style" w:hAnsi="Bookman Old Style"/>
          <w:sz w:val="20"/>
          <w:szCs w:val="20"/>
        </w:rPr>
      </w:pPr>
      <w:r w:rsidRPr="00DD7FE8">
        <w:rPr>
          <w:rFonts w:ascii="Bookman Old Style" w:hAnsi="Bookman Old Style"/>
          <w:sz w:val="20"/>
          <w:szCs w:val="20"/>
        </w:rPr>
        <w:t xml:space="preserve">wypełnienia obowiązków prawnych ciążących na Gminie </w:t>
      </w:r>
      <w:r w:rsidR="00DE356D" w:rsidRPr="00DD7FE8">
        <w:rPr>
          <w:rFonts w:ascii="Bookman Old Style" w:hAnsi="Bookman Old Style"/>
          <w:sz w:val="20"/>
          <w:szCs w:val="20"/>
        </w:rPr>
        <w:t>Chęciny</w:t>
      </w:r>
      <w:r w:rsidRPr="00DD7FE8">
        <w:rPr>
          <w:rFonts w:ascii="Bookman Old Style" w:hAnsi="Bookman Old Style"/>
          <w:sz w:val="20"/>
          <w:szCs w:val="20"/>
        </w:rPr>
        <w:t xml:space="preserve">; </w:t>
      </w:r>
    </w:p>
    <w:p w:rsidR="002163E4" w:rsidRPr="00DD7FE8" w:rsidRDefault="00DD7FE8">
      <w:pPr>
        <w:numPr>
          <w:ilvl w:val="1"/>
          <w:numId w:val="3"/>
        </w:numPr>
        <w:spacing w:after="2"/>
        <w:ind w:right="0" w:hanging="312"/>
        <w:rPr>
          <w:rFonts w:ascii="Bookman Old Style" w:hAnsi="Bookman Old Style"/>
          <w:sz w:val="20"/>
          <w:szCs w:val="20"/>
        </w:rPr>
      </w:pPr>
      <w:r w:rsidRPr="00DD7FE8">
        <w:rPr>
          <w:rFonts w:ascii="Bookman Old Style" w:hAnsi="Bookman Old Style"/>
          <w:sz w:val="20"/>
          <w:szCs w:val="20"/>
        </w:rPr>
        <w:t>realizacji umów</w:t>
      </w:r>
      <w:r w:rsidR="00B805F9">
        <w:rPr>
          <w:rFonts w:ascii="Bookman Old Style" w:hAnsi="Bookman Old Style"/>
          <w:sz w:val="20"/>
          <w:szCs w:val="20"/>
        </w:rPr>
        <w:t xml:space="preserve"> zawartych z kontrahentami Gminy</w:t>
      </w:r>
      <w:bookmarkStart w:id="0" w:name="_GoBack"/>
      <w:bookmarkEnd w:id="0"/>
      <w:r w:rsidRPr="00DD7FE8">
        <w:rPr>
          <w:rFonts w:ascii="Bookman Old Style" w:hAnsi="Bookman Old Style"/>
          <w:sz w:val="20"/>
          <w:szCs w:val="20"/>
        </w:rPr>
        <w:t xml:space="preserve"> </w:t>
      </w:r>
      <w:r w:rsidR="00DE356D" w:rsidRPr="00DD7FE8">
        <w:rPr>
          <w:rFonts w:ascii="Bookman Old Style" w:hAnsi="Bookman Old Style"/>
          <w:sz w:val="20"/>
          <w:szCs w:val="20"/>
        </w:rPr>
        <w:t>Chęciny</w:t>
      </w:r>
      <w:r w:rsidRPr="00DD7FE8">
        <w:rPr>
          <w:rFonts w:ascii="Bookman Old Style" w:hAnsi="Bookman Old Style"/>
          <w:sz w:val="20"/>
          <w:szCs w:val="20"/>
        </w:rPr>
        <w:t xml:space="preserve">; </w:t>
      </w:r>
    </w:p>
    <w:p w:rsidR="002163E4" w:rsidRPr="00DD7FE8" w:rsidRDefault="00DD7FE8">
      <w:pPr>
        <w:numPr>
          <w:ilvl w:val="1"/>
          <w:numId w:val="3"/>
        </w:numPr>
        <w:spacing w:after="2"/>
        <w:ind w:right="0" w:hanging="312"/>
        <w:rPr>
          <w:rFonts w:ascii="Bookman Old Style" w:hAnsi="Bookman Old Style"/>
          <w:sz w:val="20"/>
          <w:szCs w:val="20"/>
        </w:rPr>
      </w:pPr>
      <w:r w:rsidRPr="00DD7FE8">
        <w:rPr>
          <w:rFonts w:ascii="Bookman Old Style" w:hAnsi="Bookman Old Style"/>
          <w:sz w:val="20"/>
          <w:szCs w:val="20"/>
        </w:rPr>
        <w:t xml:space="preserve">w pozostałych przypadkach Pani/Pana dane osobowe przetwarzane są wyłącznie na podstawie wcześniej udzielonej zgody w zakresie i celu określonym w treści zgody.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Odbiorcami Pani/Pana danych osobowych będą wyłącznie podmioty uprawnione do uzyskania danych osobowych na podstawie przepisów prawa tj. organy władzy publicznej oraz podmioty wykonujące zadania publiczne lub działające na zlecenie organów władzy publicznej, w zakresie i w celach, które wynikają z przepisów powszechnie obowiązującego prawa jak również inne podmioty, które na podstawie stosownych umów przetwarzają dane osobowe dla których jest on Administratorem,.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Pani/Pana dane osobowe będą przechowywane przez okres niezbędny do realizacji celów określonych w pkt 4, a po tym czasie przez okres oraz w zakresie wymaganym przez przepisy powszechnie obowiązującego prawa (m.in. zgodnie z instrukcją kancelaryjną).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Posiada Pani/Pan prawo wniesienia skargi do organu nadzorczego (Urząd Ochrony Danych Osobowych)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W sytuacji, gdy przetwarzanie danych osobowych odbywa się na podstawie zgody osoby, której dane dotyczą, podanie przez Panią/Pana danych osobowych Administratorowi ma charakter dobrowolny. W sytuacji dobrowolności podawania danych osobowych klienci zostaną o tym fakcie poinformowani. Niepodanie lub podanie niepełnych danych osobowych może skutkować pozostawieniem wniosku  bez rozpatrzenia.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 xml:space="preserve">Podanie przez Panią/Pana danych osobowych jest obowiązkowe, w sytuacji gdy przesłankę przetwarzania danych osobowych stanowi przepis prawa lub zawarta między stronami umowa.  </w:t>
      </w:r>
    </w:p>
    <w:p w:rsidR="002163E4" w:rsidRPr="00DD7FE8" w:rsidRDefault="00DD7FE8">
      <w:pPr>
        <w:numPr>
          <w:ilvl w:val="0"/>
          <w:numId w:val="3"/>
        </w:numPr>
        <w:spacing w:after="2"/>
        <w:ind w:right="0" w:hanging="427"/>
        <w:rPr>
          <w:rFonts w:ascii="Bookman Old Style" w:hAnsi="Bookman Old Style"/>
          <w:sz w:val="20"/>
          <w:szCs w:val="20"/>
        </w:rPr>
      </w:pPr>
      <w:r w:rsidRPr="00DD7FE8">
        <w:rPr>
          <w:rFonts w:ascii="Bookman Old Style" w:hAnsi="Bookman Old Style"/>
          <w:sz w:val="20"/>
          <w:szCs w:val="20"/>
        </w:rPr>
        <w:t>Pani/Pana dane nie będą przetwarzane w sposób zautomatyzowany i nie będą profilowane.</w:t>
      </w:r>
      <w:r w:rsidRPr="00DD7FE8">
        <w:rPr>
          <w:rFonts w:ascii="Bookman Old Style" w:eastAsia="Trebuchet MS" w:hAnsi="Bookman Old Style" w:cs="Trebuchet MS"/>
          <w:sz w:val="20"/>
          <w:szCs w:val="20"/>
        </w:rPr>
        <w:t xml:space="preserve"> </w:t>
      </w:r>
    </w:p>
    <w:p w:rsidR="00DD7FE8" w:rsidRPr="00DD7FE8" w:rsidRDefault="00DD7FE8" w:rsidP="00DD7FE8">
      <w:pPr>
        <w:spacing w:after="2"/>
        <w:ind w:right="0"/>
        <w:rPr>
          <w:rFonts w:ascii="Bookman Old Style" w:eastAsia="Trebuchet MS" w:hAnsi="Bookman Old Style" w:cs="Trebuchet MS"/>
          <w:sz w:val="20"/>
          <w:szCs w:val="20"/>
        </w:rPr>
      </w:pPr>
    </w:p>
    <w:p w:rsidR="00DD7FE8" w:rsidRPr="00DD7FE8" w:rsidRDefault="00DD7FE8" w:rsidP="00DD7FE8">
      <w:pPr>
        <w:spacing w:after="2"/>
        <w:ind w:right="0"/>
        <w:rPr>
          <w:rFonts w:ascii="Bookman Old Style" w:eastAsia="Trebuchet MS" w:hAnsi="Bookman Old Style" w:cs="Trebuchet MS"/>
          <w:sz w:val="20"/>
          <w:szCs w:val="20"/>
        </w:rPr>
      </w:pPr>
    </w:p>
    <w:p w:rsidR="00DD7FE8" w:rsidRPr="00DD7FE8" w:rsidRDefault="00DD7FE8" w:rsidP="00DD7FE8">
      <w:pPr>
        <w:spacing w:after="2"/>
        <w:ind w:right="0"/>
        <w:rPr>
          <w:rFonts w:ascii="Bookman Old Style" w:eastAsia="Trebuchet MS" w:hAnsi="Bookman Old Style" w:cs="Trebuchet MS"/>
          <w:sz w:val="20"/>
          <w:szCs w:val="20"/>
        </w:rPr>
      </w:pPr>
    </w:p>
    <w:p w:rsidR="00DD7FE8" w:rsidRPr="00DD7FE8" w:rsidRDefault="00DD7FE8" w:rsidP="00DD7FE8">
      <w:pPr>
        <w:spacing w:after="2"/>
        <w:ind w:right="0"/>
        <w:rPr>
          <w:rFonts w:ascii="Bookman Old Style" w:hAnsi="Bookman Old Style"/>
          <w:sz w:val="20"/>
          <w:szCs w:val="20"/>
        </w:rPr>
      </w:pPr>
    </w:p>
    <w:p w:rsidR="002163E4" w:rsidRPr="00DD7FE8" w:rsidRDefault="00DD7FE8">
      <w:pPr>
        <w:spacing w:after="173" w:line="239" w:lineRule="auto"/>
        <w:ind w:left="24" w:right="9022" w:firstLine="0"/>
        <w:rPr>
          <w:rFonts w:ascii="Bookman Old Style" w:hAnsi="Bookman Old Style"/>
          <w:sz w:val="20"/>
          <w:szCs w:val="20"/>
        </w:rPr>
      </w:pPr>
      <w:r w:rsidRPr="00DD7FE8">
        <w:rPr>
          <w:rFonts w:ascii="Bookman Old Style" w:hAnsi="Bookman Old Style"/>
          <w:sz w:val="20"/>
          <w:szCs w:val="20"/>
        </w:rPr>
        <w:t xml:space="preserve"> </w:t>
      </w:r>
      <w:r w:rsidRPr="00DD7FE8">
        <w:rPr>
          <w:rFonts w:ascii="Bookman Old Style" w:eastAsia="Calibri" w:hAnsi="Bookman Old Style" w:cs="Calibri"/>
          <w:sz w:val="20"/>
          <w:szCs w:val="20"/>
        </w:rPr>
        <w:t xml:space="preserve"> </w:t>
      </w:r>
    </w:p>
    <w:p w:rsidR="00DD7FE8" w:rsidRPr="00DD7FE8" w:rsidRDefault="00DD7FE8" w:rsidP="00DD7FE8">
      <w:pPr>
        <w:spacing w:line="360" w:lineRule="auto"/>
        <w:rPr>
          <w:rFonts w:ascii="Bookman Old Style" w:hAnsi="Bookman Old Style"/>
          <w:sz w:val="20"/>
          <w:szCs w:val="20"/>
        </w:rPr>
      </w:pPr>
      <w:r w:rsidRPr="00DD7FE8">
        <w:rPr>
          <w:rFonts w:ascii="Bookman Old Style" w:eastAsia="Calibri" w:hAnsi="Bookman Old Style" w:cs="Calibri"/>
          <w:sz w:val="20"/>
          <w:szCs w:val="20"/>
        </w:rPr>
        <w:t xml:space="preserve"> </w:t>
      </w:r>
      <w:r w:rsidRPr="00DD7FE8">
        <w:rPr>
          <w:rFonts w:ascii="Bookman Old Style" w:hAnsi="Bookman Old Style"/>
          <w:sz w:val="20"/>
          <w:szCs w:val="20"/>
        </w:rPr>
        <w:t>Chęciny, dnia  ………….2020 r.                                                   podpis  .......................</w:t>
      </w:r>
    </w:p>
    <w:p w:rsidR="002163E4" w:rsidRPr="00DD7FE8" w:rsidRDefault="002163E4">
      <w:pPr>
        <w:spacing w:after="0" w:line="259" w:lineRule="auto"/>
        <w:ind w:left="24" w:right="0" w:firstLine="0"/>
        <w:rPr>
          <w:rFonts w:ascii="Bookman Old Style" w:hAnsi="Bookman Old Style"/>
          <w:sz w:val="20"/>
          <w:szCs w:val="20"/>
        </w:rPr>
      </w:pPr>
    </w:p>
    <w:sectPr w:rsidR="002163E4" w:rsidRPr="00DD7FE8" w:rsidSect="00DD7FE8">
      <w:pgSz w:w="11904" w:h="16838"/>
      <w:pgMar w:top="1276" w:right="1411" w:bottom="709" w:left="13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C5907"/>
    <w:multiLevelType w:val="hybridMultilevel"/>
    <w:tmpl w:val="727C8CF6"/>
    <w:lvl w:ilvl="0" w:tplc="4C3AC384">
      <w:start w:val="3"/>
      <w:numFmt w:val="decimal"/>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CE98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6284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D8CE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AE0C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D00E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7CBE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2C75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88E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121957"/>
    <w:multiLevelType w:val="hybridMultilevel"/>
    <w:tmpl w:val="C9D44D9E"/>
    <w:lvl w:ilvl="0" w:tplc="2EC242C4">
      <w:start w:val="1"/>
      <w:numFmt w:val="decimal"/>
      <w:lvlText w:val="%1."/>
      <w:lvlJc w:val="left"/>
      <w:pPr>
        <w:ind w:left="4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4F0E156">
      <w:start w:val="1"/>
      <w:numFmt w:val="lowerLetter"/>
      <w:lvlText w:val="%2)"/>
      <w:lvlJc w:val="left"/>
      <w:pPr>
        <w:ind w:left="7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E86528E">
      <w:start w:val="1"/>
      <w:numFmt w:val="lowerRoman"/>
      <w:lvlText w:val="%3"/>
      <w:lvlJc w:val="left"/>
      <w:pPr>
        <w:ind w:left="15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EE32C0">
      <w:start w:val="1"/>
      <w:numFmt w:val="decimal"/>
      <w:lvlText w:val="%4"/>
      <w:lvlJc w:val="left"/>
      <w:pPr>
        <w:ind w:left="22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F7E9A96">
      <w:start w:val="1"/>
      <w:numFmt w:val="lowerLetter"/>
      <w:lvlText w:val="%5"/>
      <w:lvlJc w:val="left"/>
      <w:pPr>
        <w:ind w:left="29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6F633C4">
      <w:start w:val="1"/>
      <w:numFmt w:val="lowerRoman"/>
      <w:lvlText w:val="%6"/>
      <w:lvlJc w:val="left"/>
      <w:pPr>
        <w:ind w:left="36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6D2F43E">
      <w:start w:val="1"/>
      <w:numFmt w:val="decimal"/>
      <w:lvlText w:val="%7"/>
      <w:lvlJc w:val="left"/>
      <w:pPr>
        <w:ind w:left="44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2CE6184">
      <w:start w:val="1"/>
      <w:numFmt w:val="lowerLetter"/>
      <w:lvlText w:val="%8"/>
      <w:lvlJc w:val="left"/>
      <w:pPr>
        <w:ind w:left="51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A29B5C">
      <w:start w:val="1"/>
      <w:numFmt w:val="lowerRoman"/>
      <w:lvlText w:val="%9"/>
      <w:lvlJc w:val="left"/>
      <w:pPr>
        <w:ind w:left="58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A8701B1"/>
    <w:multiLevelType w:val="hybridMultilevel"/>
    <w:tmpl w:val="3154C42E"/>
    <w:lvl w:ilvl="0" w:tplc="ACDAC5FC">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CFD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889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DE26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8DB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DABE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61F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C8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A8F7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E4"/>
    <w:rsid w:val="000B447E"/>
    <w:rsid w:val="001366CE"/>
    <w:rsid w:val="002163E4"/>
    <w:rsid w:val="00B805F9"/>
    <w:rsid w:val="00DD7FE8"/>
    <w:rsid w:val="00DE3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3B4DB-6393-407C-AB4F-45F79DAF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8" w:lineRule="auto"/>
      <w:ind w:left="34" w:right="3"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DD7FE8"/>
    <w:rPr>
      <w:color w:val="0000FF"/>
      <w:u w:val="single"/>
    </w:rPr>
  </w:style>
  <w:style w:type="paragraph" w:styleId="Tekstdymka">
    <w:name w:val="Balloon Text"/>
    <w:basedOn w:val="Normalny"/>
    <w:link w:val="TekstdymkaZnak"/>
    <w:uiPriority w:val="99"/>
    <w:semiHidden/>
    <w:unhideWhenUsed/>
    <w:rsid w:val="000B44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47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checi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Microsoft Word - II  przetarg Górecka Ogłoszenie.docx</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II  przetarg Górecka Ogłoszenie.docx</dc:title>
  <dc:subject/>
  <dc:creator>Anna Gątkowska</dc:creator>
  <cp:keywords/>
  <cp:lastModifiedBy>Anna Gątkowska</cp:lastModifiedBy>
  <cp:revision>6</cp:revision>
  <cp:lastPrinted>2020-07-29T11:10:00Z</cp:lastPrinted>
  <dcterms:created xsi:type="dcterms:W3CDTF">2020-07-15T12:36:00Z</dcterms:created>
  <dcterms:modified xsi:type="dcterms:W3CDTF">2020-07-29T11:14:00Z</dcterms:modified>
</cp:coreProperties>
</file>