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274D" w14:textId="5A087098" w:rsidR="00D51513" w:rsidRPr="00F21F10" w:rsidRDefault="00D51513" w:rsidP="00D51513">
      <w:pPr>
        <w:pStyle w:val="NormalnyWeb"/>
        <w:jc w:val="right"/>
      </w:pPr>
      <w:r w:rsidRPr="00F21F10">
        <w:t xml:space="preserve">Brodnica, </w:t>
      </w:r>
      <w:r w:rsidR="003926FD">
        <w:t>3 marca</w:t>
      </w:r>
      <w:r w:rsidR="004A65C4">
        <w:t xml:space="preserve"> 2020</w:t>
      </w:r>
      <w:r w:rsidRPr="00F21F10">
        <w:t xml:space="preserve"> r.</w:t>
      </w:r>
    </w:p>
    <w:p w14:paraId="195A8D8A" w14:textId="37F3F411" w:rsidR="00D51513" w:rsidRPr="00F21F10" w:rsidRDefault="00D51513" w:rsidP="00D51513">
      <w:pPr>
        <w:pStyle w:val="NormalnyWeb"/>
        <w:jc w:val="both"/>
      </w:pPr>
      <w:r w:rsidRPr="00F21F10">
        <w:t>UG.OŚ.6220.</w:t>
      </w:r>
      <w:r w:rsidR="003926FD">
        <w:t>6</w:t>
      </w:r>
      <w:r w:rsidRPr="00F21F10">
        <w:t>.20</w:t>
      </w:r>
      <w:r w:rsidR="004A65C4">
        <w:t>20</w:t>
      </w:r>
    </w:p>
    <w:p w14:paraId="41F4B56F" w14:textId="77777777" w:rsidR="00D51513" w:rsidRPr="00F21F10" w:rsidRDefault="00D51513" w:rsidP="00D51513">
      <w:pPr>
        <w:pStyle w:val="NormalnyWeb"/>
        <w:jc w:val="center"/>
      </w:pPr>
      <w:r w:rsidRPr="00F21F10">
        <w:rPr>
          <w:rStyle w:val="Pogrubienie"/>
        </w:rPr>
        <w:t>O B W I E S Z C Z E N I E</w:t>
      </w:r>
    </w:p>
    <w:p w14:paraId="63E1360B" w14:textId="5BF77E39" w:rsidR="00D51513" w:rsidRPr="00F21F10" w:rsidRDefault="00D51513" w:rsidP="00D51513">
      <w:pPr>
        <w:pStyle w:val="NormalnyWeb"/>
        <w:jc w:val="both"/>
      </w:pPr>
      <w:r w:rsidRPr="00F21F10">
        <w:t>Działając na podstawie art. art. 61 § 4 oraz 49 ustawy z dnia 14 czerwca 1960 r. – </w:t>
      </w:r>
      <w:r w:rsidRPr="00F21F10">
        <w:rPr>
          <w:rStyle w:val="Uwydatnienie"/>
        </w:rPr>
        <w:t>Kodeks postępowania administracyjnego </w:t>
      </w:r>
      <w:r w:rsidRPr="00F21F10">
        <w:t>(Dz.U. z 2018 poz.2096) oraz art. 73 ust. 1 oraz 74 ust. 3 ustawy z dnia 3 października 2008 r. </w:t>
      </w:r>
      <w:r w:rsidRPr="00F21F10">
        <w:rPr>
          <w:rStyle w:val="Uwydatnienie"/>
        </w:rPr>
        <w:t>o udostępnianiu informacji o środowisku i jego ochronie,</w:t>
      </w:r>
      <w:r w:rsidRPr="00F21F10">
        <w:rPr>
          <w:rStyle w:val="Uwydatnienie"/>
        </w:rPr>
        <w:br/>
        <w:t>udziale społeczeństwa w ochronie środowiska oraz ocenach oddziaływania na środowisko</w:t>
      </w:r>
      <w:r w:rsidRPr="00F21F10">
        <w:rPr>
          <w:rStyle w:val="Uwydatnienie"/>
        </w:rPr>
        <w:br/>
      </w:r>
      <w:r w:rsidRPr="00F21F10">
        <w:t> (Dz. U. z 2018 poz. 2081 z</w:t>
      </w:r>
      <w:r w:rsidR="00471873">
        <w:t xml:space="preserve"> późn.</w:t>
      </w:r>
      <w:r w:rsidRPr="00F21F10">
        <w:t> zm.)  </w:t>
      </w:r>
      <w:r w:rsidRPr="00F21F10">
        <w:rPr>
          <w:rStyle w:val="Pogrubienie"/>
        </w:rPr>
        <w:t>Wójta Gminy  Brodnica</w:t>
      </w:r>
      <w:r w:rsidRPr="00F21F10">
        <w:t> </w:t>
      </w:r>
      <w:r w:rsidRPr="00F21F10">
        <w:rPr>
          <w:rStyle w:val="Pogrubienie"/>
        </w:rPr>
        <w:t>zawiadamia strony, że zostało wszczęte postępowanie w sprawie wydania decyzji o środowiskowych uwarunkowaniach </w:t>
      </w:r>
      <w:r w:rsidRPr="00F21F10">
        <w:t>dla planowanego  przedsięwzięcia pn.:</w:t>
      </w:r>
      <w:r w:rsidRPr="00F21F10">
        <w:rPr>
          <w:rStyle w:val="Pogrubienie"/>
        </w:rPr>
        <w:t>„Budowa</w:t>
      </w:r>
      <w:r w:rsidR="00ED176E">
        <w:rPr>
          <w:rStyle w:val="Pogrubienie"/>
        </w:rPr>
        <w:t xml:space="preserve"> </w:t>
      </w:r>
      <w:r w:rsidR="004A65C4">
        <w:rPr>
          <w:rStyle w:val="Pogrubienie"/>
        </w:rPr>
        <w:t>elektrowni</w:t>
      </w:r>
      <w:r w:rsidRPr="00F21F10">
        <w:rPr>
          <w:rStyle w:val="Pogrubienie"/>
        </w:rPr>
        <w:t xml:space="preserve"> fotowoltaicznej o mocy do </w:t>
      </w:r>
      <w:r w:rsidR="004A65C4">
        <w:rPr>
          <w:rStyle w:val="Pogrubienie"/>
        </w:rPr>
        <w:t>4</w:t>
      </w:r>
      <w:r w:rsidRPr="00F21F10">
        <w:rPr>
          <w:rStyle w:val="Pogrubienie"/>
        </w:rPr>
        <w:t xml:space="preserve"> MW wraz z </w:t>
      </w:r>
      <w:r w:rsidR="006C6E43" w:rsidRPr="00F21F10">
        <w:rPr>
          <w:rStyle w:val="Pogrubienie"/>
        </w:rPr>
        <w:t>niezbędna infrastrukturą techniczną na terenie</w:t>
      </w:r>
      <w:r w:rsidRPr="00F21F10">
        <w:rPr>
          <w:rStyle w:val="Pogrubienie"/>
        </w:rPr>
        <w:t xml:space="preserve"> dział</w:t>
      </w:r>
      <w:r w:rsidR="004A65C4">
        <w:rPr>
          <w:rStyle w:val="Pogrubienie"/>
        </w:rPr>
        <w:t>ki</w:t>
      </w:r>
      <w:r w:rsidRPr="00F21F10">
        <w:rPr>
          <w:rStyle w:val="Pogrubienie"/>
        </w:rPr>
        <w:t xml:space="preserve"> nr ew</w:t>
      </w:r>
      <w:r w:rsidR="003213F0">
        <w:rPr>
          <w:rStyle w:val="Pogrubienie"/>
        </w:rPr>
        <w:t>id</w:t>
      </w:r>
      <w:r w:rsidRPr="00F21F10">
        <w:rPr>
          <w:rStyle w:val="Pogrubienie"/>
        </w:rPr>
        <w:t xml:space="preserve">. </w:t>
      </w:r>
      <w:r w:rsidR="003926FD">
        <w:rPr>
          <w:rStyle w:val="Pogrubienie"/>
        </w:rPr>
        <w:t>193/4,</w:t>
      </w:r>
      <w:r w:rsidR="004A65C4">
        <w:rPr>
          <w:rStyle w:val="Pogrubienie"/>
        </w:rPr>
        <w:t xml:space="preserve"> </w:t>
      </w:r>
      <w:r w:rsidRPr="00F21F10">
        <w:rPr>
          <w:rStyle w:val="Pogrubienie"/>
        </w:rPr>
        <w:t xml:space="preserve"> obręb </w:t>
      </w:r>
      <w:r w:rsidR="003926FD">
        <w:rPr>
          <w:rStyle w:val="Pogrubienie"/>
        </w:rPr>
        <w:t>Grzybno</w:t>
      </w:r>
      <w:r w:rsidRPr="00F21F10">
        <w:rPr>
          <w:rStyle w:val="Pogrubienie"/>
        </w:rPr>
        <w:t xml:space="preserve">, gmina </w:t>
      </w:r>
      <w:r w:rsidR="006C6E43" w:rsidRPr="00F21F10">
        <w:rPr>
          <w:rStyle w:val="Pogrubienie"/>
        </w:rPr>
        <w:t>Brodnica</w:t>
      </w:r>
      <w:r w:rsidRPr="00F21F10">
        <w:t xml:space="preserve"> na wniosek </w:t>
      </w:r>
      <w:r w:rsidR="009967DE">
        <w:t>PVE</w:t>
      </w:r>
      <w:r w:rsidR="003926FD">
        <w:t xml:space="preserve"> 52 Sp. z</w:t>
      </w:r>
      <w:r w:rsidR="009967DE">
        <w:t xml:space="preserve"> </w:t>
      </w:r>
      <w:r w:rsidR="003926FD">
        <w:t>o .o.,</w:t>
      </w:r>
      <w:r w:rsidR="009967DE">
        <w:br/>
      </w:r>
      <w:r w:rsidR="003926FD">
        <w:t>ul.</w:t>
      </w:r>
      <w:r w:rsidR="009967DE">
        <w:t xml:space="preserve"> </w:t>
      </w:r>
      <w:r w:rsidR="003926FD">
        <w:t>Śniadeckich 21, 85-011 Bydgoszcz</w:t>
      </w:r>
      <w:r w:rsidR="004A65C4">
        <w:t>.</w:t>
      </w:r>
    </w:p>
    <w:p w14:paraId="51E33237" w14:textId="15CF2850" w:rsidR="00D51513" w:rsidRPr="00F21F10" w:rsidRDefault="00D51513" w:rsidP="00D51513">
      <w:pPr>
        <w:pStyle w:val="NormalnyWeb"/>
        <w:jc w:val="both"/>
      </w:pPr>
      <w:r w:rsidRPr="00F21F10">
        <w:t>Tutejszy organ wystąpił również o wydanie opinii co do potrzeby przeprowadzenia oceny oddziaływania na środowisko do Regionalnego Dyrektora Ochrony Środowiska w </w:t>
      </w:r>
      <w:r w:rsidR="00A8191F" w:rsidRPr="00F21F10">
        <w:t>Poznaniu</w:t>
      </w:r>
      <w:r w:rsidRPr="00F21F10">
        <w:t>, Dyrektora Regionalnego Zarządu Gospodarki Wodnej w </w:t>
      </w:r>
      <w:r w:rsidR="00A8191F" w:rsidRPr="00F21F10">
        <w:t>Poznaniu</w:t>
      </w:r>
      <w:r w:rsidRPr="00F21F10">
        <w:t>  oraz Państwowego Powiatowego Inspektora Sanitarnego w </w:t>
      </w:r>
      <w:r w:rsidR="00A8191F" w:rsidRPr="00F21F10">
        <w:t>Śremie</w:t>
      </w:r>
      <w:r w:rsidRPr="00F21F10">
        <w:t>.</w:t>
      </w:r>
    </w:p>
    <w:p w14:paraId="140A493E" w14:textId="12264758" w:rsidR="00D51513" w:rsidRPr="00F21F10" w:rsidRDefault="00D51513" w:rsidP="00D51513">
      <w:pPr>
        <w:pStyle w:val="NormalnyWeb"/>
        <w:jc w:val="both"/>
      </w:pPr>
      <w:r w:rsidRPr="00F21F10">
        <w:t>Jednocześnie informuję, że</w:t>
      </w:r>
      <w:r w:rsidRPr="00F21F10">
        <w:rPr>
          <w:rStyle w:val="Pogrubienie"/>
        </w:rPr>
        <w:t> </w:t>
      </w:r>
      <w:r w:rsidRPr="00F21F10">
        <w:rPr>
          <w:rStyle w:val="Pogrubienie"/>
          <w:b w:val="0"/>
          <w:bCs w:val="0"/>
        </w:rPr>
        <w:t>przedłuża się termin załatwienia sprawy</w:t>
      </w:r>
      <w:r w:rsidRPr="00F21F10">
        <w:t xml:space="preserve"> z uwagi na długotrwałą procedurę administracyjną w tym uzyskania wszystkich opinii organów współdziałających. Sprawa zostanie rozpatrzona w terminie </w:t>
      </w:r>
      <w:r w:rsidR="00ED176E">
        <w:t>trzech</w:t>
      </w:r>
      <w:r w:rsidRPr="00F21F10">
        <w:t xml:space="preserve"> miesięcy od daty wpływu do tut. organu ostatniej opinii w sprawie potrzeby przeprowadzenia oceny oddziaływania na środowisko wymaganej zgodnie z art. 64 ustawy ooś. Jednocześnie pouczam o prawie do wniesienia ponaglenia</w:t>
      </w:r>
      <w:r w:rsidR="00F21F10">
        <w:t xml:space="preserve"> </w:t>
      </w:r>
      <w:r w:rsidRPr="00F21F10">
        <w:t>w trybie i na zasadach określonych w art. 37 Kpa. </w:t>
      </w:r>
    </w:p>
    <w:p w14:paraId="69A87A28" w14:textId="77777777" w:rsidR="00D51513" w:rsidRPr="00F21F10" w:rsidRDefault="00D51513" w:rsidP="00D51513">
      <w:pPr>
        <w:pStyle w:val="NormalnyWeb"/>
        <w:jc w:val="both"/>
      </w:pPr>
      <w:r w:rsidRPr="00F21F10">
        <w:t>Stronami w niniejszym postępowaniu są</w:t>
      </w:r>
      <w:r w:rsidRPr="00F21F10">
        <w:rPr>
          <w:rStyle w:val="Pogrubienie"/>
        </w:rPr>
        <w:t> </w:t>
      </w:r>
      <w:r w:rsidRPr="00F21F10">
        <w:t>właściciele i współwłaściciele działek znajdujących się w granicach inwestycji lub osoby legitymujące się inną formą władania (np. użytkownicy wieczyści). Ponadto stronami w sprawie mogą być właściciele i współwłaściciele działek sąsiadujących z terenem inwestycji tj. w obszarze oddziaływania inwestycji lub osoby legitymujące się inną formą władania w obszarze oddziaływania przedsięwzięcia.</w:t>
      </w:r>
    </w:p>
    <w:p w14:paraId="6E20C37D" w14:textId="2351541E" w:rsidR="00F21F10" w:rsidRPr="00F21F10" w:rsidRDefault="00D51513" w:rsidP="00F21F10">
      <w:pPr>
        <w:pStyle w:val="NormalnyWeb"/>
        <w:jc w:val="both"/>
      </w:pPr>
      <w:r w:rsidRPr="00F21F10">
        <w:t>Ponieważ w powyższej sprawie liczba stron postępowania przekracza 20, zgodnie z art. 74 ust. 3 ustawy z dnia 3 października 2008 r. </w:t>
      </w:r>
      <w:r w:rsidRPr="00F21F10">
        <w:rPr>
          <w:rStyle w:val="Uwydatnienie"/>
        </w:rPr>
        <w:t>o udostępnianiu informacji o środowisku i jego ochronie, udziale społeczeństwa w ochronie środowiska oraz ocenach oddziaływania na środowisko </w:t>
      </w:r>
      <w:r w:rsidRPr="00F21F10">
        <w:t> oraz art. 49 Kpa – zawiadomienie stron następuje przez niniejsze obwieszczenie, które podaje się do publicznej wiadomości na okres 14 dni. Po upływie tego okresu obwieszczenie uznaje się za doręczone</w:t>
      </w:r>
      <w:r w:rsidR="00F21F10" w:rsidRPr="00F21F10">
        <w:rPr>
          <w:rFonts w:eastAsia="Calibri"/>
        </w:rPr>
        <w:t xml:space="preserve"> (zawiadomienie uważa sie za dokonane po upływie czternastu dni od dnia w którym nastąpiło udostępnienie pisma w Biuletynie Informacji ).</w:t>
      </w:r>
      <w:r w:rsidR="00F21F10" w:rsidRPr="00F21F10">
        <w:rPr>
          <w:rFonts w:eastAsia="Calibri"/>
          <w:noProof/>
        </w:rPr>
        <w:drawing>
          <wp:inline distT="0" distB="0" distL="0" distR="0" wp14:anchorId="79F87DEE" wp14:editId="4D04067A">
            <wp:extent cx="12927" cy="9696"/>
            <wp:effectExtent l="0" t="0" r="0" b="0"/>
            <wp:docPr id="5603" name="Picture 5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3" name="Picture 56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ABA0F" w14:textId="77777777" w:rsidR="00F21F10" w:rsidRPr="00F21F10" w:rsidRDefault="00F21F10" w:rsidP="00D51513">
      <w:pPr>
        <w:pStyle w:val="NormalnyWeb"/>
        <w:jc w:val="both"/>
      </w:pPr>
    </w:p>
    <w:p w14:paraId="1C6598C7" w14:textId="77777777" w:rsidR="00D51513" w:rsidRPr="00F21F10" w:rsidRDefault="00D51513" w:rsidP="00D51513">
      <w:pPr>
        <w:pStyle w:val="NormalnyWeb"/>
        <w:jc w:val="both"/>
      </w:pPr>
      <w:r w:rsidRPr="00F21F10">
        <w:t> </w:t>
      </w:r>
    </w:p>
    <w:p w14:paraId="723794EE" w14:textId="77777777" w:rsidR="00F21F10" w:rsidRDefault="00F21F10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5373A0FC" w14:textId="77777777" w:rsidR="00F21F10" w:rsidRDefault="00F21F10" w:rsidP="00A8191F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14:paraId="46E6E131" w14:textId="59595736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rPr>
          <w:rStyle w:val="Pogrubienie"/>
          <w:u w:val="single"/>
        </w:rPr>
        <w:lastRenderedPageBreak/>
        <w:t>Otrzymują:</w:t>
      </w:r>
      <w:r w:rsidRPr="00F21F10">
        <w:rPr>
          <w:b/>
          <w:bCs/>
          <w:u w:val="single"/>
        </w:rPr>
        <w:br/>
      </w:r>
      <w:r w:rsidRPr="00F21F10">
        <w:t>1. Inwestor.</w:t>
      </w:r>
    </w:p>
    <w:p w14:paraId="7FC2AF57" w14:textId="77777777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2. Pozostałe strony postępowania za pośrednictwem obwieszczenia na:</w:t>
      </w:r>
    </w:p>
    <w:p w14:paraId="5A498398" w14:textId="77777777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- stronie BIP tut. urzędu,</w:t>
      </w:r>
    </w:p>
    <w:p w14:paraId="45972A98" w14:textId="77777777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- tablicy ogłoszeń w siedzibie tut. urzędu,</w:t>
      </w:r>
    </w:p>
    <w:p w14:paraId="27BFA44C" w14:textId="4EE7BB0A" w:rsidR="00A8191F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- tablicach ogłoszeń w </w:t>
      </w:r>
      <w:r w:rsidR="00EC000A" w:rsidRPr="00F21F10">
        <w:t xml:space="preserve">m. </w:t>
      </w:r>
      <w:r w:rsidR="003926FD">
        <w:t>Grzyybno</w:t>
      </w:r>
      <w:r w:rsidR="005E165B">
        <w:t xml:space="preserve"> i m. Żabno</w:t>
      </w:r>
      <w:bookmarkStart w:id="0" w:name="_GoBack"/>
      <w:bookmarkEnd w:id="0"/>
      <w:r w:rsidRPr="00F21F10">
        <w:t>.</w:t>
      </w:r>
    </w:p>
    <w:p w14:paraId="00A2D2C1" w14:textId="55DD5982" w:rsidR="00D51513" w:rsidRPr="00F21F10" w:rsidRDefault="00D51513" w:rsidP="00A8191F">
      <w:pPr>
        <w:pStyle w:val="NormalnyWeb"/>
        <w:spacing w:before="0" w:beforeAutospacing="0" w:after="0" w:afterAutospacing="0"/>
        <w:jc w:val="both"/>
      </w:pPr>
      <w:r w:rsidRPr="00F21F10">
        <w:t>3. a/a.</w:t>
      </w:r>
    </w:p>
    <w:p w14:paraId="40327D82" w14:textId="77777777" w:rsidR="006268A6" w:rsidRPr="00F21F10" w:rsidRDefault="006268A6" w:rsidP="00A8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68A6" w:rsidRPr="00F2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C6"/>
    <w:rsid w:val="000431C6"/>
    <w:rsid w:val="003213F0"/>
    <w:rsid w:val="003926FD"/>
    <w:rsid w:val="00471873"/>
    <w:rsid w:val="004A65C4"/>
    <w:rsid w:val="005E165B"/>
    <w:rsid w:val="006268A6"/>
    <w:rsid w:val="006C6E43"/>
    <w:rsid w:val="009967DE"/>
    <w:rsid w:val="00A8191F"/>
    <w:rsid w:val="00BE2EEB"/>
    <w:rsid w:val="00D51513"/>
    <w:rsid w:val="00EC000A"/>
    <w:rsid w:val="00ED176E"/>
    <w:rsid w:val="00F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DC08"/>
  <w15:chartTrackingRefBased/>
  <w15:docId w15:val="{BFED4EDD-41A8-4452-8D28-A7D8CEE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1513"/>
    <w:rPr>
      <w:b/>
      <w:bCs/>
    </w:rPr>
  </w:style>
  <w:style w:type="character" w:styleId="Uwydatnienie">
    <w:name w:val="Emphasis"/>
    <w:basedOn w:val="Domylnaczcionkaakapitu"/>
    <w:uiPriority w:val="20"/>
    <w:qFormat/>
    <w:rsid w:val="00D515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Budownictwo</cp:lastModifiedBy>
  <cp:revision>9</cp:revision>
  <cp:lastPrinted>2020-03-03T10:26:00Z</cp:lastPrinted>
  <dcterms:created xsi:type="dcterms:W3CDTF">2019-10-21T07:02:00Z</dcterms:created>
  <dcterms:modified xsi:type="dcterms:W3CDTF">2020-03-03T10:33:00Z</dcterms:modified>
</cp:coreProperties>
</file>