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230"/>
      </w:tblGrid>
      <w:tr w:rsidR="0059438B" w:rsidTr="00CC6B55">
        <w:trPr>
          <w:cantSplit/>
          <w:trHeight w:hRule="exact" w:val="1043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bookmarkStart w:id="0" w:name="_GoBack"/>
          <w:bookmarkEnd w:id="0"/>
          <w:p w:rsidR="0059438B" w:rsidRDefault="0059438B" w:rsidP="00CC6B55">
            <w:pPr>
              <w:snapToGrid w:val="0"/>
              <w:jc w:val="center"/>
            </w:pPr>
            <w:r w:rsidRPr="00BA0B64">
              <w:object w:dxaOrig="15990" w:dyaOrig="1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94pt" o:ole="" filled="t">
                  <v:fill color2="black" type="frame"/>
                  <v:imagedata r:id="rId6" o:title=""/>
                </v:shape>
                <o:OLEObject Type="Embed" ProgID="Word.Picture.8" ShapeID="_x0000_i1025" DrawAspect="Content" ObjectID="_1533027742" r:id="rId7"/>
              </w:object>
            </w:r>
          </w:p>
          <w:p w:rsidR="0059438B" w:rsidRDefault="0059438B" w:rsidP="00CC6B55">
            <w:pPr>
              <w:jc w:val="center"/>
            </w:pPr>
          </w:p>
        </w:tc>
        <w:tc>
          <w:tcPr>
            <w:tcW w:w="6230" w:type="dxa"/>
            <w:hideMark/>
          </w:tcPr>
          <w:p w:rsidR="0059438B" w:rsidRDefault="0059438B" w:rsidP="00CC6B55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MUZEUM ARCHEOLOGICZNE</w:t>
            </w:r>
          </w:p>
          <w:p w:rsidR="0059438B" w:rsidRDefault="0059438B" w:rsidP="00CC6B55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</w:pPr>
            <w:r>
              <w:t>W BISKUPINIE</w:t>
            </w:r>
          </w:p>
          <w:p w:rsidR="0059438B" w:rsidRDefault="0059438B" w:rsidP="00CC6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POMNIK HISTORII</w:t>
            </w:r>
          </w:p>
        </w:tc>
      </w:tr>
      <w:tr w:rsidR="0059438B" w:rsidTr="00CC6B55">
        <w:trPr>
          <w:cantSplit/>
        </w:trPr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438B" w:rsidRDefault="0059438B" w:rsidP="00CC6B55">
            <w:pPr>
              <w:suppressAutoHyphens w:val="0"/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438B" w:rsidRDefault="0059438B" w:rsidP="00CC6B55">
            <w:pPr>
              <w:snapToGrid w:val="0"/>
              <w:jc w:val="center"/>
            </w:pPr>
          </w:p>
          <w:p w:rsidR="0059438B" w:rsidRDefault="0059438B" w:rsidP="00CC6B55">
            <w:pPr>
              <w:jc w:val="center"/>
            </w:pPr>
            <w:r>
              <w:t>Biskupin 17, 88-410 Gąsawa, tel./fax 0048 (0) 52 30 250 25</w:t>
            </w:r>
          </w:p>
          <w:p w:rsidR="0059438B" w:rsidRDefault="0059438B" w:rsidP="00CC6B55">
            <w:pPr>
              <w:jc w:val="center"/>
            </w:pPr>
            <w:r>
              <w:rPr>
                <w:sz w:val="22"/>
              </w:rPr>
              <w:t>REGON 092561385</w:t>
            </w:r>
            <w:r>
              <w:rPr>
                <w:sz w:val="22"/>
              </w:rPr>
              <w:tab/>
              <w:t>NIP 562-16-05-570</w:t>
            </w:r>
          </w:p>
        </w:tc>
      </w:tr>
    </w:tbl>
    <w:p w:rsidR="0059438B" w:rsidRDefault="0059438B" w:rsidP="0059438B">
      <w:pPr>
        <w:jc w:val="right"/>
      </w:pPr>
      <w:r>
        <w:t>Biskupin, 1</w:t>
      </w:r>
      <w:r w:rsidR="00FD1465">
        <w:t>8.08</w:t>
      </w:r>
      <w:r>
        <w:t>.2016 r.</w:t>
      </w:r>
    </w:p>
    <w:p w:rsidR="0059438B" w:rsidRDefault="0059438B" w:rsidP="0059438B"/>
    <w:p w:rsidR="0059438B" w:rsidRDefault="0059438B" w:rsidP="0059438B">
      <w:pPr>
        <w:tabs>
          <w:tab w:val="left" w:pos="180"/>
        </w:tabs>
        <w:spacing w:line="360" w:lineRule="auto"/>
        <w:ind w:left="1416" w:hanging="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38B" w:rsidRDefault="0059438B" w:rsidP="0059438B">
      <w:pPr>
        <w:tabs>
          <w:tab w:val="left" w:pos="180"/>
        </w:tabs>
        <w:spacing w:line="360" w:lineRule="auto"/>
        <w:ind w:left="180" w:hanging="18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38B" w:rsidRDefault="0059438B" w:rsidP="0059438B">
      <w:pPr>
        <w:spacing w:line="360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ind w:firstLine="420"/>
        <w:jc w:val="both"/>
      </w:pPr>
      <w:r>
        <w:t>Działając na</w:t>
      </w:r>
      <w:r w:rsidR="00FD1465">
        <w:t xml:space="preserve"> podstawie art. 92 ust. 1 pkt. 1</w:t>
      </w:r>
      <w:r>
        <w:t xml:space="preserve"> ustawy z dnia 29 stycznia 2004 Prawo zamówień publicznych </w:t>
      </w:r>
      <w:r>
        <w:rPr>
          <w:rStyle w:val="Pogrubienie"/>
          <w:shd w:val="clear" w:color="auto" w:fill="FFFFFF"/>
        </w:rPr>
        <w:t>(</w:t>
      </w:r>
      <w:r w:rsidR="00FD1465">
        <w:t>Dz. U. z 2015 r. poz. 2164 oraz z 2016 r. poz. 831 i 996  oraz  ustawy z dnia 22 czerwca 2016 r. o zmianie ustawy – Prawo zamówień publicznych oraz niektórych innych ustaw opublikowany w Dz. U. z 2016 r. poz. 1020</w:t>
      </w:r>
      <w:r>
        <w:rPr>
          <w:rStyle w:val="Pogrubienie"/>
          <w:shd w:val="clear" w:color="auto" w:fill="FFFFFF"/>
        </w:rPr>
        <w:t>)</w:t>
      </w:r>
      <w:r>
        <w:t xml:space="preserve"> zawiadamiam, że w postępowaniu o udzielenie zamówienia publicznego prowadzonego w trybie</w:t>
      </w:r>
      <w:r w:rsidR="00FD1465">
        <w:t xml:space="preserve"> przetargu nieograniczonego Nr 3</w:t>
      </w:r>
      <w:r>
        <w:t xml:space="preserve">/MAB/ZP/2016 na </w:t>
      </w:r>
      <w:r>
        <w:rPr>
          <w:b/>
        </w:rPr>
        <w:t>„</w:t>
      </w:r>
      <w:r w:rsidR="00FD1465" w:rsidRPr="006A1A98">
        <w:rPr>
          <w:b/>
        </w:rPr>
        <w:t>Dostawę materiału opałowego – pellet do Muzeum Archeologicznego w Biskupinie</w:t>
      </w:r>
      <w:r>
        <w:rPr>
          <w:b/>
        </w:rPr>
        <w:t xml:space="preserve">” </w:t>
      </w:r>
      <w:r>
        <w:t xml:space="preserve">najkorzystniejszą uznano ofertę złożoną przez firmę: </w:t>
      </w:r>
    </w:p>
    <w:p w:rsidR="0059438B" w:rsidRDefault="0059438B" w:rsidP="0059438B">
      <w:pPr>
        <w:tabs>
          <w:tab w:val="left" w:pos="180"/>
        </w:tabs>
        <w:spacing w:line="360" w:lineRule="auto"/>
        <w:ind w:left="180" w:hanging="180"/>
        <w:jc w:val="both"/>
        <w:rPr>
          <w:b/>
        </w:rPr>
      </w:pPr>
    </w:p>
    <w:p w:rsidR="0059438B" w:rsidRPr="00FD1465" w:rsidRDefault="00FD1465" w:rsidP="0059438B">
      <w:pPr>
        <w:tabs>
          <w:tab w:val="left" w:pos="180"/>
        </w:tabs>
        <w:spacing w:line="360" w:lineRule="auto"/>
        <w:jc w:val="both"/>
        <w:rPr>
          <w:b/>
        </w:rPr>
      </w:pPr>
      <w:r w:rsidRPr="00FD1465">
        <w:rPr>
          <w:b/>
        </w:rPr>
        <w:t>Poltarex Polskie Drewno Sp. z o.o. ul. Marszałkowska 84/92, 00-514 Warszawa</w:t>
      </w:r>
    </w:p>
    <w:p w:rsidR="00FD1465" w:rsidRPr="00FD1465" w:rsidRDefault="00FD1465" w:rsidP="0059438B">
      <w:pPr>
        <w:spacing w:line="360" w:lineRule="auto"/>
        <w:jc w:val="both"/>
        <w:rPr>
          <w:b/>
        </w:rPr>
      </w:pPr>
    </w:p>
    <w:p w:rsidR="0059438B" w:rsidRDefault="0059438B" w:rsidP="0059438B">
      <w:pPr>
        <w:spacing w:line="360" w:lineRule="auto"/>
        <w:jc w:val="both"/>
        <w:rPr>
          <w:b/>
        </w:rPr>
      </w:pPr>
      <w:r>
        <w:t>Cena wybranej oferty wynosi:</w:t>
      </w:r>
      <w:r w:rsidR="00FD1465">
        <w:rPr>
          <w:b/>
        </w:rPr>
        <w:t xml:space="preserve"> 63.431,10</w:t>
      </w:r>
      <w:r>
        <w:rPr>
          <w:b/>
        </w:rPr>
        <w:t xml:space="preserve"> zł brutto</w:t>
      </w:r>
    </w:p>
    <w:p w:rsidR="0059438B" w:rsidRDefault="0059438B" w:rsidP="0059438B">
      <w:pPr>
        <w:spacing w:line="360" w:lineRule="auto"/>
        <w:jc w:val="both"/>
        <w:rPr>
          <w:b/>
        </w:rPr>
      </w:pPr>
    </w:p>
    <w:p w:rsidR="0059438B" w:rsidRDefault="0059438B" w:rsidP="0059438B">
      <w:pPr>
        <w:jc w:val="both"/>
        <w:rPr>
          <w:b/>
        </w:rPr>
      </w:pPr>
      <w:r>
        <w:t>Oferta w streszczeniu i porównaniu złożon</w:t>
      </w:r>
      <w:r w:rsidR="00FD1465">
        <w:t>ych ofert uzyskała  w ramach wymaganych kryteriów</w:t>
      </w:r>
      <w:r>
        <w:rPr>
          <w:b/>
        </w:rPr>
        <w:t xml:space="preserve"> –  </w:t>
      </w:r>
      <w:r w:rsidR="00FD1465">
        <w:rPr>
          <w:b/>
        </w:rPr>
        <w:t>291,06</w:t>
      </w:r>
      <w:r>
        <w:rPr>
          <w:b/>
        </w:rPr>
        <w:t xml:space="preserve"> punktów.</w:t>
      </w: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  <w:rPr>
          <w:sz w:val="20"/>
          <w:szCs w:val="20"/>
        </w:rPr>
      </w:pPr>
      <w:r>
        <w:t>Punktacja przyznana wykonawcom, którzy złożyli oferty:</w:t>
      </w:r>
    </w:p>
    <w:p w:rsidR="0055273A" w:rsidRPr="0059438B" w:rsidRDefault="00FD1465">
      <w:pPr>
        <w:rPr>
          <w:sz w:val="22"/>
          <w:szCs w:val="22"/>
        </w:rPr>
      </w:pPr>
      <w:r>
        <w:rPr>
          <w:sz w:val="22"/>
          <w:szCs w:val="22"/>
        </w:rPr>
        <w:t xml:space="preserve">1. SYLVA Sp. z o.o. Wiele k/Kościerzyny ul. Kościerska 2, 83-441 Wiele </w:t>
      </w:r>
      <w:r>
        <w:rPr>
          <w:sz w:val="22"/>
          <w:szCs w:val="22"/>
        </w:rPr>
        <w:tab/>
        <w:t>- 290,01punktów</w:t>
      </w:r>
    </w:p>
    <w:p w:rsidR="0059438B" w:rsidRPr="0059438B" w:rsidRDefault="0059438B">
      <w:pPr>
        <w:rPr>
          <w:sz w:val="22"/>
          <w:szCs w:val="22"/>
        </w:rPr>
      </w:pPr>
    </w:p>
    <w:p w:rsidR="008235FF" w:rsidRPr="0059438B" w:rsidRDefault="008235FF">
      <w:pPr>
        <w:rPr>
          <w:sz w:val="22"/>
          <w:szCs w:val="22"/>
        </w:rPr>
      </w:pPr>
    </w:p>
    <w:sectPr w:rsidR="008235FF" w:rsidRPr="0059438B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8B"/>
    <w:rsid w:val="00492B6F"/>
    <w:rsid w:val="0055273A"/>
    <w:rsid w:val="0059438B"/>
    <w:rsid w:val="00681EB9"/>
    <w:rsid w:val="007800A8"/>
    <w:rsid w:val="008235FF"/>
    <w:rsid w:val="00D92D61"/>
    <w:rsid w:val="00F550F0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438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94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438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9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>Muzeum Archeologiczne w Biskupinie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2016-08-18T08:23:00Z</cp:lastPrinted>
  <dcterms:created xsi:type="dcterms:W3CDTF">2016-08-18T10:16:00Z</dcterms:created>
  <dcterms:modified xsi:type="dcterms:W3CDTF">2016-08-18T10:16:00Z</dcterms:modified>
</cp:coreProperties>
</file>