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E63" w:rsidRPr="00FB5D91" w:rsidRDefault="007D1E63" w:rsidP="007D1E63">
      <w:pPr>
        <w:jc w:val="right"/>
        <w:rPr>
          <w:i/>
          <w:sz w:val="20"/>
          <w:szCs w:val="20"/>
        </w:rPr>
      </w:pPr>
      <w:r w:rsidRPr="00FB5D91">
        <w:rPr>
          <w:i/>
          <w:sz w:val="20"/>
          <w:szCs w:val="20"/>
        </w:rPr>
        <w:t>Załącznik Nr</w:t>
      </w:r>
      <w:r>
        <w:rPr>
          <w:i/>
          <w:sz w:val="20"/>
          <w:szCs w:val="20"/>
        </w:rPr>
        <w:t xml:space="preserve"> 6</w:t>
      </w:r>
      <w:r w:rsidRPr="00FB5D91">
        <w:rPr>
          <w:i/>
          <w:sz w:val="20"/>
          <w:szCs w:val="20"/>
        </w:rPr>
        <w:t xml:space="preserve"> do SIWZ</w:t>
      </w:r>
    </w:p>
    <w:p w:rsidR="007D1E63" w:rsidRDefault="007D1E63" w:rsidP="007D1E63">
      <w:pPr>
        <w:jc w:val="right"/>
        <w:rPr>
          <w:sz w:val="20"/>
          <w:szCs w:val="20"/>
        </w:rPr>
      </w:pPr>
    </w:p>
    <w:p w:rsidR="007D1E63" w:rsidRDefault="007D1E63" w:rsidP="007D1E63">
      <w:pPr>
        <w:jc w:val="both"/>
        <w:rPr>
          <w:b/>
        </w:rPr>
      </w:pPr>
    </w:p>
    <w:p w:rsidR="007D1E63" w:rsidRDefault="003A7033" w:rsidP="007D1E63">
      <w:pPr>
        <w:jc w:val="both"/>
        <w:rPr>
          <w:b/>
        </w:rPr>
      </w:pPr>
      <w:r>
        <w:rPr>
          <w:b/>
        </w:rPr>
        <w:t>Nr sprawy: 2</w:t>
      </w:r>
      <w:r w:rsidR="007D1E63">
        <w:rPr>
          <w:b/>
        </w:rPr>
        <w:t>/MAB/ZP/2016</w:t>
      </w:r>
    </w:p>
    <w:p w:rsidR="007D1E63" w:rsidRDefault="007D1E63" w:rsidP="007D1E63">
      <w:pPr>
        <w:jc w:val="center"/>
        <w:rPr>
          <w:b/>
        </w:rPr>
      </w:pPr>
    </w:p>
    <w:p w:rsidR="007D1E63" w:rsidRPr="00FA0A08" w:rsidRDefault="007D1E63" w:rsidP="007D1E63">
      <w:pPr>
        <w:jc w:val="center"/>
        <w:rPr>
          <w:b/>
        </w:rPr>
      </w:pPr>
      <w:r w:rsidRPr="00FA0A08">
        <w:rPr>
          <w:b/>
        </w:rPr>
        <w:t>UMOWA Nr ……………………..</w:t>
      </w:r>
    </w:p>
    <w:p w:rsidR="007D1E63" w:rsidRDefault="007D1E63" w:rsidP="007D1E63">
      <w:pPr>
        <w:jc w:val="center"/>
        <w:rPr>
          <w:b/>
        </w:rPr>
      </w:pPr>
    </w:p>
    <w:p w:rsidR="007D1E63" w:rsidRPr="001266E5" w:rsidRDefault="007D1E63" w:rsidP="007D1E63">
      <w:pPr>
        <w:pStyle w:val="WW-Tekstpodstawowy3"/>
        <w:tabs>
          <w:tab w:val="left" w:pos="2409"/>
          <w:tab w:val="left" w:pos="5386"/>
          <w:tab w:val="left" w:pos="7158"/>
        </w:tabs>
        <w:rPr>
          <w:b w:val="0"/>
          <w:szCs w:val="24"/>
        </w:rPr>
      </w:pPr>
      <w:r>
        <w:rPr>
          <w:b w:val="0"/>
          <w:szCs w:val="24"/>
        </w:rPr>
        <w:t>zawarta w dniu  …………….. 2016 r.</w:t>
      </w:r>
      <w:r w:rsidRPr="001266E5">
        <w:rPr>
          <w:b w:val="0"/>
          <w:szCs w:val="24"/>
        </w:rPr>
        <w:t xml:space="preserve">   w Biskupinie pomiędzy:</w:t>
      </w:r>
    </w:p>
    <w:p w:rsidR="007D1E63" w:rsidRPr="001266E5" w:rsidRDefault="007D1E63" w:rsidP="007D1E63">
      <w:pPr>
        <w:spacing w:line="240" w:lineRule="atLeast"/>
        <w:jc w:val="both"/>
        <w:rPr>
          <w:b/>
        </w:rPr>
      </w:pPr>
      <w:r w:rsidRPr="001266E5">
        <w:rPr>
          <w:b/>
        </w:rPr>
        <w:t xml:space="preserve">Muzeum Archeologicznym w Biskupinie </w:t>
      </w:r>
    </w:p>
    <w:p w:rsidR="007D1E63" w:rsidRPr="001266E5" w:rsidRDefault="007D1E63" w:rsidP="007D1E63">
      <w:pPr>
        <w:spacing w:line="240" w:lineRule="atLeast"/>
        <w:jc w:val="both"/>
      </w:pPr>
      <w:r w:rsidRPr="001266E5">
        <w:t>z siedzibą w Biskupinie 17, gmina Gąsawa, które reprezentują:</w:t>
      </w:r>
    </w:p>
    <w:p w:rsidR="007D1E63" w:rsidRPr="001266E5" w:rsidRDefault="007D1E63" w:rsidP="007D1E63">
      <w:pPr>
        <w:spacing w:line="240" w:lineRule="atLeast"/>
        <w:jc w:val="both"/>
      </w:pPr>
      <w:r>
        <w:t xml:space="preserve">- Wiesław Zajączkowski </w:t>
      </w:r>
      <w:r>
        <w:tab/>
      </w:r>
      <w:r>
        <w:tab/>
        <w:t>- D</w:t>
      </w:r>
      <w:r w:rsidRPr="001266E5">
        <w:t>yrektor</w:t>
      </w:r>
    </w:p>
    <w:p w:rsidR="007D1E63" w:rsidRPr="001266E5" w:rsidRDefault="007D1E63" w:rsidP="007D1E63">
      <w:pPr>
        <w:spacing w:line="240" w:lineRule="atLeast"/>
        <w:jc w:val="both"/>
      </w:pPr>
      <w:r>
        <w:t>- Anna Krygier</w:t>
      </w:r>
      <w:r>
        <w:tab/>
      </w:r>
      <w:r>
        <w:tab/>
      </w:r>
      <w:r>
        <w:tab/>
        <w:t>- Główny księ</w:t>
      </w:r>
      <w:r w:rsidRPr="001266E5">
        <w:t>gowy</w:t>
      </w:r>
    </w:p>
    <w:p w:rsidR="007D1E63" w:rsidRPr="001266E5" w:rsidRDefault="007D1E63" w:rsidP="007D1E63">
      <w:pPr>
        <w:spacing w:line="240" w:lineRule="atLeast"/>
        <w:jc w:val="both"/>
      </w:pPr>
      <w:r w:rsidRPr="001266E5">
        <w:t>zwaną w dalszej treści umowy „Zamawiającym”,</w:t>
      </w:r>
    </w:p>
    <w:p w:rsidR="007D1E63" w:rsidRPr="001266E5" w:rsidRDefault="007D1E63" w:rsidP="007D1E63">
      <w:pPr>
        <w:spacing w:line="240" w:lineRule="atLeast"/>
        <w:jc w:val="both"/>
      </w:pPr>
      <w:r w:rsidRPr="001266E5">
        <w:t xml:space="preserve">a </w:t>
      </w:r>
    </w:p>
    <w:p w:rsidR="007D1E63" w:rsidRPr="001266E5" w:rsidRDefault="007D1E63" w:rsidP="007D1E63">
      <w:pPr>
        <w:tabs>
          <w:tab w:val="left" w:pos="2409"/>
          <w:tab w:val="left" w:pos="5386"/>
          <w:tab w:val="left" w:pos="7158"/>
        </w:tabs>
        <w:jc w:val="both"/>
        <w:rPr>
          <w:b/>
          <w:bCs/>
        </w:rPr>
      </w:pPr>
      <w:r>
        <w:rPr>
          <w:b/>
          <w:bCs/>
        </w:rPr>
        <w:t xml:space="preserve">…………………………………………………………………………………………. </w:t>
      </w:r>
    </w:p>
    <w:p w:rsidR="007D1E63" w:rsidRPr="001266E5" w:rsidRDefault="007D1E63" w:rsidP="007D1E63">
      <w:pPr>
        <w:tabs>
          <w:tab w:val="left" w:pos="2409"/>
          <w:tab w:val="left" w:pos="5386"/>
          <w:tab w:val="left" w:pos="7158"/>
        </w:tabs>
        <w:jc w:val="both"/>
      </w:pPr>
      <w:r w:rsidRPr="001266E5">
        <w:t>z sie</w:t>
      </w:r>
      <w:r>
        <w:t>dzibą  …………………………</w:t>
      </w:r>
      <w:r w:rsidRPr="001266E5">
        <w:t>,  reprezentowanym przez:</w:t>
      </w:r>
    </w:p>
    <w:p w:rsidR="007D1E63" w:rsidRPr="001266E5" w:rsidRDefault="007D1E63" w:rsidP="007D1E63">
      <w:pPr>
        <w:pStyle w:val="WW-Tekstpodstawowy3"/>
        <w:tabs>
          <w:tab w:val="left" w:pos="2409"/>
          <w:tab w:val="left" w:pos="3555"/>
          <w:tab w:val="left" w:pos="7158"/>
        </w:tabs>
        <w:rPr>
          <w:b w:val="0"/>
          <w:szCs w:val="24"/>
        </w:rPr>
      </w:pPr>
      <w:r>
        <w:rPr>
          <w:b w:val="0"/>
          <w:szCs w:val="24"/>
        </w:rPr>
        <w:t>- ………………………………………….</w:t>
      </w:r>
    </w:p>
    <w:p w:rsidR="007D1E63" w:rsidRPr="001266E5" w:rsidRDefault="007D1E63" w:rsidP="007D1E63">
      <w:pPr>
        <w:spacing w:line="240" w:lineRule="atLeast"/>
        <w:jc w:val="both"/>
        <w:rPr>
          <w:i/>
          <w:iCs/>
        </w:rPr>
      </w:pPr>
      <w:r w:rsidRPr="001266E5">
        <w:t>zwanym w dalszej treści umowy „Wykonawcą”</w:t>
      </w:r>
      <w:r w:rsidRPr="001266E5">
        <w:rPr>
          <w:i/>
          <w:iCs/>
        </w:rPr>
        <w:t>,</w:t>
      </w:r>
    </w:p>
    <w:p w:rsidR="007D1E63" w:rsidRDefault="007D1E63" w:rsidP="007D1E63">
      <w:pPr>
        <w:pStyle w:val="WW-Tekstpodstawowy3"/>
        <w:tabs>
          <w:tab w:val="left" w:pos="2409"/>
          <w:tab w:val="left" w:pos="5386"/>
          <w:tab w:val="left" w:pos="7158"/>
        </w:tabs>
        <w:jc w:val="both"/>
        <w:rPr>
          <w:b w:val="0"/>
          <w:szCs w:val="24"/>
        </w:rPr>
      </w:pPr>
    </w:p>
    <w:p w:rsidR="007D1E63" w:rsidRDefault="007D1E63" w:rsidP="007D1E63">
      <w:pPr>
        <w:pStyle w:val="WW-Tekstpodstawowy3"/>
        <w:tabs>
          <w:tab w:val="left" w:pos="2409"/>
          <w:tab w:val="left" w:pos="5386"/>
          <w:tab w:val="left" w:pos="7158"/>
        </w:tabs>
        <w:jc w:val="both"/>
        <w:rPr>
          <w:b w:val="0"/>
          <w:szCs w:val="24"/>
        </w:rPr>
      </w:pPr>
      <w:r w:rsidRPr="001266E5">
        <w:rPr>
          <w:b w:val="0"/>
          <w:szCs w:val="24"/>
        </w:rPr>
        <w:t>w rezultacie wyboru oferty w t</w:t>
      </w:r>
      <w:r>
        <w:rPr>
          <w:b w:val="0"/>
          <w:szCs w:val="24"/>
        </w:rPr>
        <w:t>rybie przetargu nieograniczonego</w:t>
      </w:r>
      <w:r w:rsidRPr="001266E5">
        <w:rPr>
          <w:b w:val="0"/>
          <w:szCs w:val="24"/>
        </w:rPr>
        <w:t>, została zawarta umowa o następującej treści:</w:t>
      </w:r>
    </w:p>
    <w:p w:rsidR="007D1E63" w:rsidRPr="001266E5" w:rsidRDefault="007D1E63" w:rsidP="007D1E63">
      <w:pPr>
        <w:pStyle w:val="WW-Tekstpodstawowy3"/>
        <w:tabs>
          <w:tab w:val="left" w:pos="2409"/>
          <w:tab w:val="left" w:pos="5386"/>
          <w:tab w:val="left" w:pos="7158"/>
        </w:tabs>
        <w:jc w:val="both"/>
        <w:rPr>
          <w:b w:val="0"/>
          <w:szCs w:val="24"/>
        </w:rPr>
      </w:pPr>
    </w:p>
    <w:p w:rsidR="007D1E63" w:rsidRDefault="007D1E63" w:rsidP="007D1E63">
      <w:pPr>
        <w:pStyle w:val="WW-Tekstpodstawowy3"/>
        <w:tabs>
          <w:tab w:val="left" w:pos="2409"/>
          <w:tab w:val="left" w:pos="5386"/>
          <w:tab w:val="left" w:pos="7158"/>
        </w:tabs>
        <w:jc w:val="both"/>
        <w:rPr>
          <w:b w:val="0"/>
          <w:szCs w:val="24"/>
        </w:rPr>
      </w:pPr>
      <w:r w:rsidRPr="001266E5">
        <w:rPr>
          <w:b w:val="0"/>
          <w:szCs w:val="24"/>
        </w:rPr>
        <w:t> </w:t>
      </w:r>
    </w:p>
    <w:p w:rsidR="007D1E63" w:rsidRPr="000218B0" w:rsidRDefault="007D1E63" w:rsidP="007D1E63">
      <w:pPr>
        <w:pStyle w:val="WW-Tekstpodstawowy3"/>
        <w:tabs>
          <w:tab w:val="left" w:pos="2409"/>
          <w:tab w:val="left" w:pos="5386"/>
          <w:tab w:val="left" w:pos="7158"/>
        </w:tabs>
        <w:jc w:val="both"/>
        <w:rPr>
          <w:b w:val="0"/>
        </w:rPr>
      </w:pPr>
    </w:p>
    <w:p w:rsidR="007D1E63" w:rsidRDefault="007D1E63" w:rsidP="007D1E63">
      <w:pPr>
        <w:tabs>
          <w:tab w:val="left" w:pos="2409"/>
          <w:tab w:val="left" w:pos="5386"/>
          <w:tab w:val="left" w:pos="7158"/>
        </w:tabs>
        <w:jc w:val="center"/>
        <w:rPr>
          <w:b/>
        </w:rPr>
      </w:pPr>
      <w:r w:rsidRPr="000218B0">
        <w:rPr>
          <w:b/>
        </w:rPr>
        <w:t>§ 1</w:t>
      </w:r>
    </w:p>
    <w:p w:rsidR="007D1E63" w:rsidRDefault="007D1E63" w:rsidP="007D1E63">
      <w:pPr>
        <w:tabs>
          <w:tab w:val="left" w:pos="2409"/>
          <w:tab w:val="left" w:pos="5386"/>
          <w:tab w:val="left" w:pos="7158"/>
        </w:tabs>
        <w:jc w:val="center"/>
        <w:rPr>
          <w:b/>
          <w:i/>
          <w:u w:val="single"/>
        </w:rPr>
      </w:pPr>
      <w:r w:rsidRPr="008264B3">
        <w:rPr>
          <w:b/>
          <w:i/>
          <w:u w:val="single"/>
        </w:rPr>
        <w:t>Przedmiot umowy</w:t>
      </w:r>
    </w:p>
    <w:p w:rsidR="007D1E63" w:rsidRPr="006A2B32" w:rsidRDefault="007D1E63" w:rsidP="006A2B32">
      <w:pPr>
        <w:tabs>
          <w:tab w:val="left" w:pos="0"/>
          <w:tab w:val="left" w:pos="426"/>
        </w:tabs>
        <w:jc w:val="both"/>
        <w:rPr>
          <w:b/>
        </w:rPr>
      </w:pPr>
    </w:p>
    <w:p w:rsidR="007D1E63" w:rsidRDefault="006A2B32" w:rsidP="006A2B32">
      <w:pPr>
        <w:pStyle w:val="Akapitzlist"/>
        <w:numPr>
          <w:ilvl w:val="0"/>
          <w:numId w:val="3"/>
        </w:numPr>
        <w:tabs>
          <w:tab w:val="left" w:pos="0"/>
          <w:tab w:val="left" w:pos="426"/>
        </w:tabs>
        <w:ind w:left="426" w:hanging="426"/>
        <w:jc w:val="both"/>
      </w:pPr>
      <w:r>
        <w:t>Przedmiotem umowy jest w</w:t>
      </w:r>
      <w:r w:rsidR="007D1E63">
        <w:t xml:space="preserve">ykonanie dokumentacji projektowej </w:t>
      </w:r>
      <w:r w:rsidR="00656C22">
        <w:t>b</w:t>
      </w:r>
      <w:r w:rsidR="007D1E63">
        <w:t>udowlano – wykonawczej budynku gastronomicznego wraz z pełnieniem nadzoru autorskiego w czas</w:t>
      </w:r>
      <w:r w:rsidR="00656C22">
        <w:t>ie prowadzenia robót budowlanych i uzyskaniem pozwolenia na budowę</w:t>
      </w:r>
      <w:r w:rsidR="006B55D7">
        <w:t xml:space="preserve"> </w:t>
      </w:r>
      <w:r w:rsidR="009350AC">
        <w:t xml:space="preserve"> </w:t>
      </w:r>
      <w:r w:rsidR="006B55D7">
        <w:t xml:space="preserve">na warunkach określonych </w:t>
      </w:r>
      <w:r w:rsidR="009350AC">
        <w:t xml:space="preserve"> szczegółowo </w:t>
      </w:r>
      <w:r w:rsidR="00656C22">
        <w:t xml:space="preserve"> </w:t>
      </w:r>
      <w:r w:rsidR="006B55D7">
        <w:t xml:space="preserve">w Specyfikacji  Istotnych Warunków Zamówienia </w:t>
      </w:r>
    </w:p>
    <w:p w:rsidR="007D1E63" w:rsidRDefault="007D1E63" w:rsidP="006A2B32">
      <w:pPr>
        <w:pStyle w:val="Akapitzlist"/>
        <w:numPr>
          <w:ilvl w:val="0"/>
          <w:numId w:val="3"/>
        </w:numPr>
        <w:tabs>
          <w:tab w:val="left" w:pos="0"/>
          <w:tab w:val="left" w:pos="426"/>
        </w:tabs>
        <w:ind w:left="426" w:hanging="426"/>
        <w:jc w:val="both"/>
      </w:pPr>
      <w:r>
        <w:t xml:space="preserve">Wykonawca zobowiązuje </w:t>
      </w:r>
      <w:r w:rsidRPr="00B574C1">
        <w:t>się do realizacji niniejszego zamówienia dysponując odpowiednią wiedzą, bazą i środkami, zgodnie z obowiązującymi przepisami i normami oraz zasadami wiedzy technicznej</w:t>
      </w:r>
      <w:r>
        <w:t>.</w:t>
      </w:r>
    </w:p>
    <w:p w:rsidR="007D1E63" w:rsidRDefault="007D1E63" w:rsidP="006A2B32">
      <w:pPr>
        <w:pStyle w:val="Akapitzlist"/>
        <w:numPr>
          <w:ilvl w:val="0"/>
          <w:numId w:val="3"/>
        </w:numPr>
        <w:tabs>
          <w:tab w:val="left" w:pos="0"/>
          <w:tab w:val="left" w:pos="426"/>
        </w:tabs>
        <w:ind w:left="426" w:hanging="426"/>
        <w:jc w:val="both"/>
      </w:pPr>
      <w:r w:rsidRPr="00B574C1">
        <w:t xml:space="preserve">Projekt ma spełniać </w:t>
      </w:r>
      <w:r w:rsidR="006B55D7">
        <w:t xml:space="preserve">wszystkie </w:t>
      </w:r>
      <w:r w:rsidRPr="00B574C1">
        <w:t xml:space="preserve">wymagania zawarte w </w:t>
      </w:r>
      <w:r w:rsidR="006B55D7">
        <w:t>Specyfikacji  Istotnych Warunków Zamówienia</w:t>
      </w:r>
      <w:r w:rsidR="00392BA9">
        <w:t>, która stanowi integralną część niniejszej umowy.</w:t>
      </w:r>
    </w:p>
    <w:p w:rsidR="006B55D7" w:rsidRDefault="006B55D7" w:rsidP="006B55D7">
      <w:pPr>
        <w:pStyle w:val="Akapitzlist"/>
        <w:ind w:left="709"/>
        <w:jc w:val="both"/>
      </w:pPr>
    </w:p>
    <w:p w:rsidR="00392BA9" w:rsidRDefault="00392BA9" w:rsidP="006A2B32">
      <w:pPr>
        <w:pStyle w:val="Akapitzlist"/>
        <w:ind w:left="709"/>
        <w:jc w:val="both"/>
      </w:pPr>
    </w:p>
    <w:p w:rsidR="008C5EE3" w:rsidRDefault="008C5EE3" w:rsidP="008C5EE3">
      <w:pPr>
        <w:tabs>
          <w:tab w:val="left" w:pos="2409"/>
          <w:tab w:val="left" w:pos="5386"/>
          <w:tab w:val="left" w:pos="7158"/>
        </w:tabs>
        <w:ind w:left="170" w:hanging="170"/>
        <w:jc w:val="center"/>
        <w:rPr>
          <w:b/>
        </w:rPr>
      </w:pPr>
      <w:r w:rsidRPr="000218B0">
        <w:rPr>
          <w:b/>
        </w:rPr>
        <w:t>§ 2 </w:t>
      </w:r>
    </w:p>
    <w:p w:rsidR="008C5EE3" w:rsidRDefault="008C5EE3" w:rsidP="008C5EE3">
      <w:pPr>
        <w:tabs>
          <w:tab w:val="left" w:pos="2409"/>
          <w:tab w:val="left" w:pos="5386"/>
          <w:tab w:val="left" w:pos="7158"/>
        </w:tabs>
        <w:ind w:left="170" w:hanging="170"/>
        <w:jc w:val="center"/>
        <w:rPr>
          <w:b/>
          <w:i/>
          <w:u w:val="single"/>
        </w:rPr>
      </w:pPr>
      <w:r w:rsidRPr="008C5EE3">
        <w:rPr>
          <w:b/>
          <w:i/>
          <w:u w:val="single"/>
        </w:rPr>
        <w:t>Termin realizacji</w:t>
      </w:r>
    </w:p>
    <w:p w:rsidR="006A2B32" w:rsidRPr="008C5EE3" w:rsidRDefault="006A2B32" w:rsidP="008C5EE3">
      <w:pPr>
        <w:tabs>
          <w:tab w:val="left" w:pos="2409"/>
          <w:tab w:val="left" w:pos="5386"/>
          <w:tab w:val="left" w:pos="7158"/>
        </w:tabs>
        <w:ind w:left="170" w:hanging="170"/>
        <w:jc w:val="center"/>
        <w:rPr>
          <w:b/>
          <w:i/>
          <w:u w:val="single"/>
        </w:rPr>
      </w:pPr>
    </w:p>
    <w:p w:rsidR="008C5EE3" w:rsidRDefault="008C5EE3" w:rsidP="008C5EE3">
      <w:pPr>
        <w:numPr>
          <w:ilvl w:val="4"/>
          <w:numId w:val="7"/>
        </w:numPr>
        <w:tabs>
          <w:tab w:val="clear" w:pos="1417"/>
          <w:tab w:val="num" w:pos="426"/>
        </w:tabs>
        <w:suppressAutoHyphens/>
        <w:ind w:left="426" w:hanging="426"/>
        <w:jc w:val="both"/>
      </w:pPr>
      <w:r w:rsidRPr="000218B0">
        <w:t>Strony ustalają, że Wykonawca wykona</w:t>
      </w:r>
      <w:r w:rsidRPr="000218B0">
        <w:rPr>
          <w:b/>
        </w:rPr>
        <w:t xml:space="preserve"> </w:t>
      </w:r>
      <w:r w:rsidRPr="000218B0">
        <w:t>przedmi</w:t>
      </w:r>
      <w:r>
        <w:t>ot umowy tj. wykonanie projektu budowlano – wykonawczego i uzyskania pozwolenia</w:t>
      </w:r>
      <w:r w:rsidR="003A7033">
        <w:t xml:space="preserve"> na budowę w terminie do dnia 15 lipca</w:t>
      </w:r>
      <w:r>
        <w:t xml:space="preserve"> 2016 r. </w:t>
      </w:r>
      <w:r w:rsidRPr="000218B0">
        <w:t xml:space="preserve"> r.</w:t>
      </w:r>
    </w:p>
    <w:p w:rsidR="008C5EE3" w:rsidRPr="000218B0" w:rsidRDefault="008C5EE3" w:rsidP="008C5EE3">
      <w:pPr>
        <w:numPr>
          <w:ilvl w:val="4"/>
          <w:numId w:val="7"/>
        </w:numPr>
        <w:tabs>
          <w:tab w:val="clear" w:pos="1417"/>
          <w:tab w:val="num" w:pos="426"/>
        </w:tabs>
        <w:suppressAutoHyphens/>
        <w:ind w:left="426" w:hanging="426"/>
        <w:jc w:val="both"/>
      </w:pPr>
      <w:r>
        <w:t>Strony ustalają, że pełnienie nadzoru autorskiego w trakcie realizacji robót budowlanych będzie trwało do momentu uzyskania przez Zamawiającego pozwolenia na użytkowanie inwestycji.</w:t>
      </w:r>
    </w:p>
    <w:p w:rsidR="008C5EE3" w:rsidRPr="000218B0" w:rsidRDefault="008C5EE3" w:rsidP="008C5EE3">
      <w:pPr>
        <w:numPr>
          <w:ilvl w:val="4"/>
          <w:numId w:val="7"/>
        </w:numPr>
        <w:tabs>
          <w:tab w:val="clear" w:pos="1417"/>
          <w:tab w:val="num" w:pos="426"/>
        </w:tabs>
        <w:suppressAutoHyphens/>
        <w:ind w:left="426" w:hanging="426"/>
        <w:jc w:val="both"/>
      </w:pPr>
      <w:r w:rsidRPr="000218B0">
        <w:t>Przedmiot umowy uważa się za zakończony w momencie kiedy wykonawca przedstawi inwestorowi ostateczna wersję projektu, a ten go zaakceptuje.</w:t>
      </w:r>
    </w:p>
    <w:p w:rsidR="008C5EE3" w:rsidRPr="000218B0" w:rsidRDefault="008C5EE3" w:rsidP="008C5EE3">
      <w:pPr>
        <w:numPr>
          <w:ilvl w:val="4"/>
          <w:numId w:val="7"/>
        </w:numPr>
        <w:tabs>
          <w:tab w:val="clear" w:pos="1417"/>
          <w:tab w:val="num" w:pos="426"/>
        </w:tabs>
        <w:suppressAutoHyphens/>
        <w:ind w:left="426" w:hanging="426"/>
        <w:jc w:val="both"/>
      </w:pPr>
      <w:r w:rsidRPr="000218B0">
        <w:t>Przekazanie dokumentacji nastąpi protokółem zdawczo – odbiorczym.</w:t>
      </w:r>
    </w:p>
    <w:p w:rsidR="008C5EE3" w:rsidRDefault="008C5EE3" w:rsidP="008C5EE3">
      <w:pPr>
        <w:tabs>
          <w:tab w:val="left" w:pos="2409"/>
          <w:tab w:val="left" w:pos="5386"/>
          <w:tab w:val="left" w:pos="7158"/>
        </w:tabs>
        <w:rPr>
          <w:b/>
        </w:rPr>
      </w:pPr>
      <w:r w:rsidRPr="000218B0">
        <w:rPr>
          <w:b/>
        </w:rPr>
        <w:t> </w:t>
      </w:r>
    </w:p>
    <w:p w:rsidR="00392BA9" w:rsidRPr="000218B0" w:rsidRDefault="00392BA9" w:rsidP="008C5EE3">
      <w:pPr>
        <w:tabs>
          <w:tab w:val="left" w:pos="2409"/>
          <w:tab w:val="left" w:pos="5386"/>
          <w:tab w:val="left" w:pos="7158"/>
        </w:tabs>
        <w:rPr>
          <w:b/>
        </w:rPr>
      </w:pPr>
    </w:p>
    <w:p w:rsidR="00392BA9" w:rsidRDefault="006A2B32" w:rsidP="00392BA9">
      <w:pPr>
        <w:tabs>
          <w:tab w:val="left" w:pos="2409"/>
          <w:tab w:val="left" w:pos="5386"/>
          <w:tab w:val="left" w:pos="7158"/>
        </w:tabs>
        <w:ind w:left="170" w:hanging="170"/>
        <w:jc w:val="center"/>
        <w:rPr>
          <w:b/>
        </w:rPr>
      </w:pPr>
      <w:r>
        <w:rPr>
          <w:b/>
        </w:rPr>
        <w:t>§ 3</w:t>
      </w:r>
    </w:p>
    <w:p w:rsidR="006A2B32" w:rsidRDefault="006A2B32" w:rsidP="00392BA9">
      <w:pPr>
        <w:tabs>
          <w:tab w:val="left" w:pos="2409"/>
          <w:tab w:val="left" w:pos="5386"/>
          <w:tab w:val="left" w:pos="7158"/>
        </w:tabs>
        <w:ind w:left="170" w:hanging="170"/>
        <w:jc w:val="center"/>
        <w:rPr>
          <w:b/>
          <w:i/>
          <w:u w:val="single"/>
        </w:rPr>
      </w:pPr>
      <w:r>
        <w:rPr>
          <w:b/>
          <w:i/>
          <w:u w:val="single"/>
        </w:rPr>
        <w:t>Wynagrodzenie Wykonawcy</w:t>
      </w:r>
    </w:p>
    <w:p w:rsidR="006A2B32" w:rsidRPr="006A2B32" w:rsidRDefault="006A2B32" w:rsidP="00392BA9">
      <w:pPr>
        <w:tabs>
          <w:tab w:val="left" w:pos="2409"/>
          <w:tab w:val="left" w:pos="5386"/>
          <w:tab w:val="left" w:pos="7158"/>
        </w:tabs>
        <w:ind w:left="170" w:hanging="170"/>
        <w:jc w:val="center"/>
        <w:rPr>
          <w:b/>
          <w:i/>
          <w:u w:val="single"/>
        </w:rPr>
      </w:pPr>
    </w:p>
    <w:p w:rsidR="00392BA9" w:rsidRPr="000218B0" w:rsidRDefault="00392BA9" w:rsidP="00554071">
      <w:pPr>
        <w:tabs>
          <w:tab w:val="left" w:pos="5103"/>
          <w:tab w:val="decimal" w:pos="6804"/>
        </w:tabs>
        <w:ind w:left="426" w:hanging="360"/>
        <w:jc w:val="both"/>
      </w:pPr>
      <w:r w:rsidRPr="000218B0">
        <w:t>1.   Strony ustalają, że obowiązującą ich formą wynagrodzenia, zgodnie ze Specyfikacją Istotnych Warunków Zamówienia oraz wybraną ofertą</w:t>
      </w:r>
      <w:r w:rsidRPr="000218B0">
        <w:rPr>
          <w:i/>
        </w:rPr>
        <w:t xml:space="preserve"> </w:t>
      </w:r>
      <w:r w:rsidRPr="000218B0">
        <w:t>Wykonawcy, będzie wynagrodzenie ryczałtowe.</w:t>
      </w:r>
    </w:p>
    <w:p w:rsidR="00392BA9" w:rsidRDefault="00392BA9" w:rsidP="00554071">
      <w:pPr>
        <w:tabs>
          <w:tab w:val="left" w:pos="5103"/>
          <w:tab w:val="decimal" w:pos="6804"/>
        </w:tabs>
        <w:ind w:left="426" w:hanging="360"/>
        <w:jc w:val="both"/>
      </w:pPr>
      <w:r w:rsidRPr="000218B0">
        <w:t xml:space="preserve">2.   Wynagrodzenie, o którym mowa w ust. 1 wyraża się kwotą brutto (łącznie z podatkiem VAT) </w:t>
      </w:r>
      <w:r>
        <w:t>–</w:t>
      </w:r>
      <w:r w:rsidRPr="000218B0">
        <w:t xml:space="preserve"> </w:t>
      </w:r>
      <w:r>
        <w:t>………….</w:t>
      </w:r>
      <w:r w:rsidRPr="000218B0">
        <w:rPr>
          <w:b/>
        </w:rPr>
        <w:t xml:space="preserve"> zł,  </w:t>
      </w:r>
      <w:r w:rsidRPr="000218B0">
        <w:t>słownie:</w:t>
      </w:r>
      <w:r w:rsidRPr="000218B0">
        <w:rPr>
          <w:b/>
        </w:rPr>
        <w:t xml:space="preserve"> </w:t>
      </w:r>
      <w:r>
        <w:rPr>
          <w:b/>
        </w:rPr>
        <w:t>…………………………….…………</w:t>
      </w:r>
      <w:r>
        <w:t>,</w:t>
      </w:r>
    </w:p>
    <w:p w:rsidR="00392BA9" w:rsidRPr="000218B0" w:rsidRDefault="00392BA9" w:rsidP="00554071">
      <w:pPr>
        <w:tabs>
          <w:tab w:val="left" w:pos="5103"/>
          <w:tab w:val="decimal" w:pos="6804"/>
        </w:tabs>
        <w:ind w:left="426" w:hanging="360"/>
        <w:jc w:val="both"/>
      </w:pPr>
      <w:r>
        <w:tab/>
        <w:t>w tym: podatek  VAT – ………….. zł,  słownie: ………………………………….</w:t>
      </w:r>
      <w:r w:rsidRPr="000218B0">
        <w:t>,</w:t>
      </w:r>
    </w:p>
    <w:p w:rsidR="00392BA9" w:rsidRPr="000218B0" w:rsidRDefault="00392BA9" w:rsidP="00554071">
      <w:pPr>
        <w:tabs>
          <w:tab w:val="left" w:pos="5103"/>
          <w:tab w:val="decimal" w:pos="6804"/>
        </w:tabs>
        <w:ind w:left="426" w:hanging="360"/>
        <w:jc w:val="both"/>
      </w:pPr>
      <w:r w:rsidRPr="000218B0">
        <w:rPr>
          <w:b/>
        </w:rPr>
        <w:tab/>
      </w:r>
      <w:r w:rsidRPr="000218B0">
        <w:t xml:space="preserve"> w</w:t>
      </w:r>
      <w:r>
        <w:t>artość netto – ………….. zł,  słownie: …………………………………………………..</w:t>
      </w:r>
      <w:r w:rsidRPr="000218B0">
        <w:t>.</w:t>
      </w:r>
    </w:p>
    <w:p w:rsidR="00392BA9" w:rsidRDefault="00392BA9" w:rsidP="00554071">
      <w:pPr>
        <w:pStyle w:val="WW-Tekstpodstawowywcity3"/>
        <w:tabs>
          <w:tab w:val="left" w:pos="540"/>
        </w:tabs>
        <w:spacing w:after="0"/>
        <w:ind w:left="426" w:hanging="360"/>
        <w:jc w:val="both"/>
        <w:rPr>
          <w:sz w:val="24"/>
        </w:rPr>
      </w:pPr>
      <w:r>
        <w:rPr>
          <w:sz w:val="24"/>
        </w:rPr>
        <w:t>3.   Wyn</w:t>
      </w:r>
      <w:r w:rsidR="007534CB">
        <w:rPr>
          <w:sz w:val="24"/>
        </w:rPr>
        <w:t xml:space="preserve">agrodzenie określone w ust. </w:t>
      </w:r>
      <w:r w:rsidR="00554071">
        <w:rPr>
          <w:sz w:val="24"/>
        </w:rPr>
        <w:t xml:space="preserve">2 ma charakter ryczałtowy i obejmuje wszystkie koszty Wykonawcy związane z wykonaniem przedmiotu umowy, jak również koszt 10 (słownie: dziesięciu) nadzorów autorskich. </w:t>
      </w:r>
    </w:p>
    <w:p w:rsidR="00554071" w:rsidRDefault="00554071" w:rsidP="00554071">
      <w:pPr>
        <w:pStyle w:val="WW-Tekstpodstawowywcity3"/>
        <w:numPr>
          <w:ilvl w:val="0"/>
          <w:numId w:val="3"/>
        </w:numPr>
        <w:tabs>
          <w:tab w:val="left" w:pos="540"/>
        </w:tabs>
        <w:spacing w:after="0"/>
        <w:ind w:left="426" w:hanging="426"/>
        <w:jc w:val="both"/>
        <w:rPr>
          <w:sz w:val="24"/>
        </w:rPr>
      </w:pPr>
      <w:r>
        <w:rPr>
          <w:sz w:val="24"/>
        </w:rPr>
        <w:t>Stawka za 1 nadzór autorski projektanta wynosi ……… zł brutto (słownie: ……… złotych). W ramach niniejszej umowy Wykonawca zobowiązuje się do przeprowadzenia 10 nadzorów autorskich. W przypadku przekroczenia liczby nadzorów podanej w ust. 3 niniejszego paragrafu i zaistnienia konieczności zwiększenia liczby nadzorów autorskich powyżej liczby wskazanej w umowie Zamawiający zawrze odrębna umowę. Płatne będą tylko te nadzory autorskie, które nie będą wynikać z błędów dokumentacji projektowej.</w:t>
      </w:r>
    </w:p>
    <w:p w:rsidR="00554071" w:rsidRDefault="00554071" w:rsidP="006A2B32">
      <w:pPr>
        <w:pStyle w:val="WW-Tekstpodstawowywcity3"/>
        <w:tabs>
          <w:tab w:val="left" w:pos="540"/>
        </w:tabs>
        <w:spacing w:after="0"/>
        <w:ind w:left="426"/>
        <w:jc w:val="both"/>
        <w:rPr>
          <w:sz w:val="24"/>
        </w:rPr>
      </w:pPr>
      <w:r>
        <w:rPr>
          <w:sz w:val="24"/>
        </w:rPr>
        <w:t xml:space="preserve">  </w:t>
      </w:r>
    </w:p>
    <w:p w:rsidR="00554071" w:rsidRDefault="00554071" w:rsidP="00554071">
      <w:pPr>
        <w:pStyle w:val="WW-Tekstpodstawowywcity3"/>
        <w:tabs>
          <w:tab w:val="left" w:pos="540"/>
        </w:tabs>
        <w:spacing w:after="0"/>
        <w:jc w:val="both"/>
        <w:rPr>
          <w:sz w:val="24"/>
        </w:rPr>
      </w:pPr>
    </w:p>
    <w:p w:rsidR="006A2B32" w:rsidRDefault="006A2B32" w:rsidP="006A2B32">
      <w:pPr>
        <w:tabs>
          <w:tab w:val="left" w:pos="2409"/>
          <w:tab w:val="left" w:pos="5386"/>
          <w:tab w:val="left" w:pos="7158"/>
        </w:tabs>
        <w:ind w:left="170" w:hanging="170"/>
        <w:jc w:val="center"/>
        <w:rPr>
          <w:b/>
        </w:rPr>
      </w:pPr>
      <w:r>
        <w:rPr>
          <w:b/>
        </w:rPr>
        <w:t>§ 4</w:t>
      </w:r>
    </w:p>
    <w:p w:rsidR="006A2B32" w:rsidRPr="006A2B32" w:rsidRDefault="006A2B32" w:rsidP="006A2B32">
      <w:pPr>
        <w:tabs>
          <w:tab w:val="left" w:pos="2409"/>
          <w:tab w:val="left" w:pos="5386"/>
          <w:tab w:val="left" w:pos="7158"/>
        </w:tabs>
        <w:ind w:left="170" w:hanging="170"/>
        <w:jc w:val="center"/>
        <w:rPr>
          <w:b/>
          <w:i/>
          <w:u w:val="single"/>
        </w:rPr>
      </w:pPr>
      <w:r w:rsidRPr="006A2B32">
        <w:rPr>
          <w:b/>
          <w:i/>
          <w:u w:val="single"/>
        </w:rPr>
        <w:t>Warunki płatności</w:t>
      </w:r>
    </w:p>
    <w:p w:rsidR="00554071" w:rsidRPr="000218B0" w:rsidRDefault="00554071" w:rsidP="00554071">
      <w:pPr>
        <w:pStyle w:val="WW-Tekstpodstawowywcity3"/>
        <w:tabs>
          <w:tab w:val="left" w:pos="540"/>
        </w:tabs>
        <w:spacing w:after="0"/>
        <w:jc w:val="both"/>
        <w:rPr>
          <w:sz w:val="24"/>
        </w:rPr>
      </w:pPr>
    </w:p>
    <w:p w:rsidR="006A2B32" w:rsidRDefault="006A2B32" w:rsidP="00CF00A8">
      <w:pPr>
        <w:pStyle w:val="Akapitzlist"/>
        <w:numPr>
          <w:ilvl w:val="0"/>
          <w:numId w:val="9"/>
        </w:numPr>
        <w:tabs>
          <w:tab w:val="left" w:pos="426"/>
          <w:tab w:val="left" w:pos="2409"/>
          <w:tab w:val="left" w:pos="5386"/>
          <w:tab w:val="left" w:pos="7158"/>
        </w:tabs>
        <w:suppressAutoHyphens/>
        <w:ind w:left="426" w:hanging="426"/>
        <w:jc w:val="both"/>
      </w:pPr>
      <w:r>
        <w:t xml:space="preserve">Podstawą do wystawienia faktury będzie protokół zdawczo - odbiorczy wraz z wykazem wykonanej dokumentacji projektowej podpisany przez obie strony. </w:t>
      </w:r>
    </w:p>
    <w:p w:rsidR="006A2B32" w:rsidRDefault="006A2B32" w:rsidP="00CF00A8">
      <w:pPr>
        <w:pStyle w:val="Akapitzlist"/>
        <w:numPr>
          <w:ilvl w:val="0"/>
          <w:numId w:val="9"/>
        </w:numPr>
        <w:tabs>
          <w:tab w:val="left" w:pos="426"/>
          <w:tab w:val="left" w:pos="2409"/>
          <w:tab w:val="left" w:pos="5386"/>
          <w:tab w:val="left" w:pos="7158"/>
        </w:tabs>
        <w:suppressAutoHyphens/>
        <w:ind w:left="426" w:hanging="426"/>
        <w:jc w:val="both"/>
      </w:pPr>
      <w:r w:rsidRPr="000218B0">
        <w:t>Faktura będzie wystawiana i dostarczana Zamawiającemu.</w:t>
      </w:r>
    </w:p>
    <w:p w:rsidR="006A2B32" w:rsidRPr="006A2B32" w:rsidRDefault="006A2B32" w:rsidP="00CF00A8">
      <w:pPr>
        <w:pStyle w:val="Akapitzlist"/>
        <w:numPr>
          <w:ilvl w:val="0"/>
          <w:numId w:val="9"/>
        </w:numPr>
        <w:tabs>
          <w:tab w:val="left" w:pos="426"/>
          <w:tab w:val="left" w:pos="2409"/>
          <w:tab w:val="left" w:pos="5386"/>
          <w:tab w:val="left" w:pos="7158"/>
        </w:tabs>
        <w:suppressAutoHyphens/>
        <w:ind w:left="426" w:hanging="426"/>
        <w:jc w:val="both"/>
      </w:pPr>
      <w:r w:rsidRPr="000218B0">
        <w:t>Strony postanawiają, że termin zapłaty faktury Wykonawcy będzie wynosić 15 dni od daty ich doręczenia wraz z dokumentami rozliczeniowymi</w:t>
      </w:r>
      <w:r w:rsidRPr="006A2B32">
        <w:rPr>
          <w:i/>
        </w:rPr>
        <w:t xml:space="preserve">. </w:t>
      </w:r>
      <w:r w:rsidRPr="003875E7">
        <w:t>Należność płatna będzie przelewem na konto Wykonawcy, numer konta:</w:t>
      </w:r>
      <w:r>
        <w:t xml:space="preserve"> ……………………………………………………</w:t>
      </w:r>
    </w:p>
    <w:p w:rsidR="006A2B32" w:rsidRPr="000218B0" w:rsidRDefault="006A2B32" w:rsidP="006A2B32">
      <w:pPr>
        <w:tabs>
          <w:tab w:val="left" w:pos="2409"/>
          <w:tab w:val="left" w:pos="5386"/>
          <w:tab w:val="left" w:pos="7158"/>
        </w:tabs>
        <w:spacing w:line="240" w:lineRule="atLeast"/>
        <w:jc w:val="center"/>
        <w:rPr>
          <w:b/>
        </w:rPr>
      </w:pPr>
    </w:p>
    <w:p w:rsidR="00392BA9" w:rsidRPr="000218B0" w:rsidRDefault="00392BA9" w:rsidP="00392BA9">
      <w:pPr>
        <w:pStyle w:val="WW-Tekstpodstawowywcity3"/>
        <w:ind w:left="142"/>
        <w:rPr>
          <w:sz w:val="24"/>
        </w:rPr>
      </w:pPr>
    </w:p>
    <w:p w:rsidR="006A2B32" w:rsidRDefault="006A2B32" w:rsidP="006A2B32">
      <w:pPr>
        <w:pStyle w:val="WW-Tekstpodstawowywcity3"/>
        <w:tabs>
          <w:tab w:val="left" w:pos="540"/>
        </w:tabs>
        <w:spacing w:after="0"/>
        <w:jc w:val="both"/>
        <w:rPr>
          <w:sz w:val="24"/>
        </w:rPr>
      </w:pPr>
    </w:p>
    <w:p w:rsidR="006A2B32" w:rsidRDefault="006A2B32" w:rsidP="006A2B32">
      <w:pPr>
        <w:tabs>
          <w:tab w:val="left" w:pos="2409"/>
          <w:tab w:val="left" w:pos="5386"/>
          <w:tab w:val="left" w:pos="7158"/>
        </w:tabs>
        <w:ind w:left="170" w:hanging="170"/>
        <w:jc w:val="center"/>
        <w:rPr>
          <w:b/>
        </w:rPr>
      </w:pPr>
      <w:r>
        <w:rPr>
          <w:b/>
        </w:rPr>
        <w:t>§ 5</w:t>
      </w:r>
    </w:p>
    <w:p w:rsidR="006A2B32" w:rsidRDefault="006A2B32" w:rsidP="006A2B32">
      <w:pPr>
        <w:tabs>
          <w:tab w:val="left" w:pos="2409"/>
          <w:tab w:val="left" w:pos="5386"/>
          <w:tab w:val="left" w:pos="7158"/>
        </w:tabs>
        <w:ind w:left="170" w:hanging="170"/>
        <w:jc w:val="center"/>
        <w:rPr>
          <w:b/>
          <w:i/>
          <w:u w:val="single"/>
        </w:rPr>
      </w:pPr>
      <w:r>
        <w:rPr>
          <w:b/>
          <w:i/>
          <w:u w:val="single"/>
        </w:rPr>
        <w:t>Obowiązki stron</w:t>
      </w:r>
    </w:p>
    <w:p w:rsidR="006A2B32" w:rsidRPr="006A2B32" w:rsidRDefault="006A2B32" w:rsidP="006A2B32">
      <w:pPr>
        <w:tabs>
          <w:tab w:val="left" w:pos="2409"/>
          <w:tab w:val="left" w:pos="5386"/>
          <w:tab w:val="left" w:pos="7158"/>
        </w:tabs>
        <w:ind w:left="170" w:hanging="170"/>
        <w:jc w:val="center"/>
        <w:rPr>
          <w:b/>
          <w:i/>
          <w:u w:val="single"/>
        </w:rPr>
      </w:pPr>
    </w:p>
    <w:p w:rsidR="006B55D7" w:rsidRDefault="00CF00A8" w:rsidP="00CF00A8">
      <w:pPr>
        <w:pStyle w:val="Akapitzlist"/>
        <w:numPr>
          <w:ilvl w:val="0"/>
          <w:numId w:val="10"/>
        </w:numPr>
        <w:ind w:left="426" w:hanging="426"/>
        <w:jc w:val="both"/>
      </w:pPr>
      <w:r>
        <w:t>Do obowiązków zamawiającego należy:</w:t>
      </w:r>
    </w:p>
    <w:p w:rsidR="00CF00A8" w:rsidRDefault="00CF00A8" w:rsidP="00CF00A8">
      <w:pPr>
        <w:pStyle w:val="Akapitzlist"/>
        <w:ind w:left="567" w:hanging="141"/>
        <w:jc w:val="both"/>
      </w:pPr>
      <w:r>
        <w:t xml:space="preserve">- udzielanie niezbędnych informacji mających wpływ na należyte wykonanie przedmiotu  umowy </w:t>
      </w:r>
    </w:p>
    <w:p w:rsidR="00CF00A8" w:rsidRDefault="00CF00A8" w:rsidP="00CF00A8">
      <w:pPr>
        <w:pStyle w:val="Akapitzlist"/>
        <w:ind w:left="426"/>
        <w:jc w:val="both"/>
      </w:pPr>
      <w:r>
        <w:t>- terminowe dokonanie zapłaty wynagrodzenia zgodnie z ustaleniami niniejszej umowy</w:t>
      </w:r>
    </w:p>
    <w:p w:rsidR="00CF00A8" w:rsidRDefault="00CF00A8" w:rsidP="00CF00A8">
      <w:pPr>
        <w:pStyle w:val="Akapitzlist"/>
        <w:numPr>
          <w:ilvl w:val="0"/>
          <w:numId w:val="10"/>
        </w:numPr>
        <w:ind w:left="426" w:hanging="426"/>
        <w:jc w:val="both"/>
      </w:pPr>
      <w:r>
        <w:t>Do obowiązków Wykonawcy należy:</w:t>
      </w:r>
    </w:p>
    <w:p w:rsidR="00CF00A8" w:rsidRDefault="00CF00A8" w:rsidP="00CF00A8">
      <w:pPr>
        <w:pStyle w:val="Akapitzlist"/>
        <w:ind w:left="426"/>
        <w:jc w:val="both"/>
      </w:pPr>
      <w:r>
        <w:t xml:space="preserve">- zapoznanie się z dokumentami </w:t>
      </w:r>
      <w:r w:rsidR="00801597">
        <w:t>będącymi</w:t>
      </w:r>
      <w:r>
        <w:t xml:space="preserve"> </w:t>
      </w:r>
      <w:r w:rsidR="00801597">
        <w:t>w posiadaniu Zamawiającego przed rozpoczęciem prac projektowych</w:t>
      </w:r>
    </w:p>
    <w:p w:rsidR="00801597" w:rsidRDefault="00801597" w:rsidP="00CF00A8">
      <w:pPr>
        <w:pStyle w:val="Akapitzlist"/>
        <w:ind w:left="426"/>
        <w:jc w:val="both"/>
      </w:pPr>
      <w:r>
        <w:t>- szczegółowe sprawdzenie w terenie warunków wykonania zamówienia</w:t>
      </w:r>
    </w:p>
    <w:p w:rsidR="00801597" w:rsidRDefault="00801597" w:rsidP="00CF00A8">
      <w:pPr>
        <w:pStyle w:val="Akapitzlist"/>
        <w:ind w:left="426"/>
        <w:jc w:val="both"/>
      </w:pPr>
      <w:r>
        <w:t>- konsultacje z Zamawiającym na każdym etapie projektowania dokumentacji, dotyczące istotnych elementów mających wpływ na koszty budowy oraz koszty późniejszej eksploatacji</w:t>
      </w:r>
    </w:p>
    <w:p w:rsidR="00A74B0B" w:rsidRDefault="00801597" w:rsidP="00CF00A8">
      <w:pPr>
        <w:pStyle w:val="Akapitzlist"/>
        <w:ind w:left="426"/>
        <w:jc w:val="both"/>
      </w:pPr>
      <w:r>
        <w:lastRenderedPageBreak/>
        <w:t xml:space="preserve">- określenie w dokumentacji projektowej parametrów technicznych i wymagań zastosowanych wyrobów, które </w:t>
      </w:r>
      <w:r w:rsidR="00A74B0B">
        <w:t>spełniają</w:t>
      </w:r>
      <w:r>
        <w:t xml:space="preserve"> parametry przewidziane w dokumentacji projektowej lub </w:t>
      </w:r>
      <w:r w:rsidR="00A74B0B">
        <w:t>równoważnych w celu zapewnienia konkurencyjności przy zamawianiu tych wyrobów. Wyrobów nie można opisywać przez wskazanie znaków towarowych, patentów lub pochodzenia</w:t>
      </w:r>
    </w:p>
    <w:p w:rsidR="00801597" w:rsidRDefault="00801597" w:rsidP="00CF00A8">
      <w:pPr>
        <w:pStyle w:val="Akapitzlist"/>
        <w:ind w:left="426"/>
        <w:jc w:val="both"/>
      </w:pPr>
      <w:r>
        <w:t>- zastosowanie w projekcie rozwiązań standardowych skutkujących optymalizacją kosztów</w:t>
      </w:r>
    </w:p>
    <w:p w:rsidR="00A74B0B" w:rsidRDefault="00801597" w:rsidP="00CF00A8">
      <w:pPr>
        <w:pStyle w:val="Akapitzlist"/>
        <w:ind w:left="426"/>
        <w:jc w:val="both"/>
      </w:pPr>
      <w:r>
        <w:t xml:space="preserve">- </w:t>
      </w:r>
      <w:r w:rsidR="00A74B0B">
        <w:t>uzyskanie niezbędnych opinii, uzgodnień przed terminem przekazania dokumentacji Zamawiającemu, bez dodatkowego wynagrodzenia</w:t>
      </w:r>
    </w:p>
    <w:p w:rsidR="00801597" w:rsidRDefault="00A74B0B" w:rsidP="00CF00A8">
      <w:pPr>
        <w:pStyle w:val="Akapitzlist"/>
        <w:ind w:left="426"/>
        <w:jc w:val="both"/>
      </w:pPr>
      <w:r>
        <w:t>- uzgodnienie między wszystkimi branżami jak również z rzeczoznawcami ds. bezpieczeństwa i higieny pracy, zabezpieczeń pożarowych oraz sanitarno – higienicznych projektów bu</w:t>
      </w:r>
      <w:r w:rsidR="00392ED9">
        <w:t>dowlano - wykonawczych</w:t>
      </w:r>
      <w:r>
        <w:t xml:space="preserve"> </w:t>
      </w:r>
    </w:p>
    <w:p w:rsidR="00392ED9" w:rsidRDefault="00392ED9" w:rsidP="00CF00A8">
      <w:pPr>
        <w:pStyle w:val="Akapitzlist"/>
        <w:ind w:left="426"/>
        <w:jc w:val="both"/>
      </w:pPr>
      <w:r>
        <w:t xml:space="preserve">- usuwanie stwierdzonych wad, braków lub uchybień w dokumentacji w terminie wyznaczonym przez Zamawiającego, jednak nie później niż w terminie 7 dni od daty zgłoszenia, bez dodatkowego wynagrodzenia </w:t>
      </w:r>
    </w:p>
    <w:p w:rsidR="00B54E7E" w:rsidRDefault="00B54E7E" w:rsidP="00B54E7E">
      <w:pPr>
        <w:pStyle w:val="Akapitzlist"/>
        <w:numPr>
          <w:ilvl w:val="0"/>
          <w:numId w:val="10"/>
        </w:numPr>
        <w:ind w:left="426"/>
        <w:jc w:val="both"/>
      </w:pPr>
      <w:r w:rsidRPr="00B574C1">
        <w:t>Obowiązkiem stron jest współdziałanie w celu uzyskania przedmiotu zamówienia spełniającego cele określone w umowie w tym uzyskania pozwolenia</w:t>
      </w:r>
      <w:r>
        <w:t xml:space="preserve"> na wykonanie robót budowlanych</w:t>
      </w:r>
      <w:r w:rsidRPr="00B574C1">
        <w:t>, jak również współdziałanie na etapie wykonywania zadania inwestycyjnego</w:t>
      </w:r>
    </w:p>
    <w:p w:rsidR="00B54E7E" w:rsidRDefault="00B54E7E" w:rsidP="00B54E7E">
      <w:pPr>
        <w:pStyle w:val="Akapitzlist"/>
        <w:numPr>
          <w:ilvl w:val="0"/>
          <w:numId w:val="10"/>
        </w:numPr>
        <w:ind w:left="426"/>
        <w:jc w:val="both"/>
      </w:pPr>
      <w:r w:rsidRPr="00B574C1">
        <w:t>Wykonawca jest odpowiedzialny względem Zamawiającego, jeżeli dokumentacja projektowa ma wady zmniejszające jej wartość lub użyteczność, a w szczególności odpowiada za rozwiązanie niezgodne z parametrami ustalonymi w normach i przepisach techniczno-budowlanych.</w:t>
      </w:r>
    </w:p>
    <w:p w:rsidR="00B54E7E" w:rsidRDefault="00B54E7E" w:rsidP="00B54E7E">
      <w:pPr>
        <w:pStyle w:val="Akapitzlist"/>
        <w:numPr>
          <w:ilvl w:val="0"/>
          <w:numId w:val="10"/>
        </w:numPr>
        <w:ind w:left="426"/>
        <w:jc w:val="both"/>
      </w:pPr>
      <w:r w:rsidRPr="00B574C1">
        <w:t>Jeżeli okaże się, iż dokumentacja wykonawcza projektowa zawiera błędy, uniemożliwiające prawidłowe wykonanie robót budowlanych, Wykonawca zobowiązany jest w wyznaczonym terminie do naniesienia w dokumentacji stosownych poprawek, bez dodatkowego wynagrodzenia, bez względu na wysokość związanych z tym kosztów.</w:t>
      </w:r>
    </w:p>
    <w:p w:rsidR="00B54E7E" w:rsidRPr="00B574C1" w:rsidRDefault="00B54E7E" w:rsidP="00B54E7E">
      <w:pPr>
        <w:pStyle w:val="Akapitzlist"/>
        <w:numPr>
          <w:ilvl w:val="0"/>
          <w:numId w:val="10"/>
        </w:numPr>
        <w:ind w:left="426"/>
        <w:jc w:val="both"/>
      </w:pPr>
      <w:r w:rsidRPr="00B574C1">
        <w:t>Jeżeli w trakcie realizacji zadania, prowadzonego na podstawie dokumentacji projektowej okaże się, że wskutek ukrytych wad, błędów lub braków projektowych konieczne stało się wykonanie dodatkowych robót, Wykonawca zapłaci odszkodowanie pokrywające wysokość kosztów związanych z tymi robotami.</w:t>
      </w:r>
    </w:p>
    <w:p w:rsidR="00CF00A8" w:rsidRDefault="00CF00A8" w:rsidP="00B54E7E">
      <w:pPr>
        <w:pStyle w:val="Akapitzlist"/>
        <w:ind w:left="426"/>
        <w:jc w:val="both"/>
      </w:pPr>
    </w:p>
    <w:p w:rsidR="00B54E7E" w:rsidRDefault="00B54E7E" w:rsidP="00B54E7E">
      <w:pPr>
        <w:pStyle w:val="Akapitzlist"/>
        <w:ind w:left="426"/>
        <w:jc w:val="both"/>
      </w:pPr>
    </w:p>
    <w:p w:rsidR="00B54E7E" w:rsidRDefault="00B54E7E" w:rsidP="00B54E7E">
      <w:pPr>
        <w:tabs>
          <w:tab w:val="left" w:pos="2409"/>
          <w:tab w:val="left" w:pos="5386"/>
          <w:tab w:val="left" w:pos="7158"/>
        </w:tabs>
        <w:ind w:left="170" w:hanging="170"/>
        <w:jc w:val="center"/>
        <w:rPr>
          <w:b/>
        </w:rPr>
      </w:pPr>
      <w:r>
        <w:rPr>
          <w:b/>
        </w:rPr>
        <w:t>§ 6</w:t>
      </w:r>
    </w:p>
    <w:p w:rsidR="00B54E7E" w:rsidRDefault="00B54E7E" w:rsidP="00B54E7E">
      <w:pPr>
        <w:tabs>
          <w:tab w:val="left" w:pos="2409"/>
          <w:tab w:val="left" w:pos="5386"/>
          <w:tab w:val="left" w:pos="7158"/>
        </w:tabs>
        <w:ind w:left="170" w:hanging="170"/>
        <w:jc w:val="center"/>
        <w:rPr>
          <w:b/>
          <w:i/>
          <w:u w:val="single"/>
        </w:rPr>
      </w:pPr>
      <w:r>
        <w:rPr>
          <w:b/>
          <w:i/>
          <w:u w:val="single"/>
        </w:rPr>
        <w:t>Nadzór autorski</w:t>
      </w:r>
    </w:p>
    <w:p w:rsidR="00B54E7E" w:rsidRPr="006A2B32" w:rsidRDefault="00B54E7E" w:rsidP="00B54E7E">
      <w:pPr>
        <w:tabs>
          <w:tab w:val="left" w:pos="2409"/>
          <w:tab w:val="left" w:pos="5386"/>
          <w:tab w:val="left" w:pos="7158"/>
        </w:tabs>
        <w:ind w:left="170" w:hanging="170"/>
        <w:jc w:val="center"/>
        <w:rPr>
          <w:b/>
          <w:i/>
          <w:u w:val="single"/>
        </w:rPr>
      </w:pPr>
    </w:p>
    <w:p w:rsidR="00B54E7E" w:rsidRDefault="00B54E7E" w:rsidP="00B54E7E">
      <w:pPr>
        <w:pStyle w:val="Akapitzlist"/>
        <w:numPr>
          <w:ilvl w:val="0"/>
          <w:numId w:val="11"/>
        </w:numPr>
        <w:ind w:left="426" w:hanging="426"/>
        <w:jc w:val="both"/>
      </w:pPr>
      <w:r w:rsidRPr="00B574C1">
        <w:t>Na żądanie Zamawiającego</w:t>
      </w:r>
      <w:r>
        <w:t xml:space="preserve"> lub właściwego organu Wykonawca</w:t>
      </w:r>
      <w:r w:rsidRPr="00B574C1">
        <w:t xml:space="preserve"> będzie obowiązany do sprawowania nadzoru autorskiego nad realizacją robót budowlanych na podstawie dokumentacji stanowiącej przedmiot niniejszej umowy, w całym cyklu realizacyjnym</w:t>
      </w:r>
      <w:r>
        <w:t xml:space="preserve"> </w:t>
      </w:r>
      <w:r w:rsidRPr="00B574C1">
        <w:t>przedsięwzięcia inwestycyjnego</w:t>
      </w:r>
    </w:p>
    <w:p w:rsidR="00B54E7E" w:rsidRPr="00B574C1" w:rsidRDefault="00B54E7E" w:rsidP="00B54E7E">
      <w:pPr>
        <w:pStyle w:val="Akapitzlist"/>
        <w:numPr>
          <w:ilvl w:val="0"/>
          <w:numId w:val="11"/>
        </w:numPr>
        <w:ind w:left="426" w:hanging="426"/>
        <w:jc w:val="both"/>
      </w:pPr>
      <w:r w:rsidRPr="00B574C1">
        <w:t>Nadzór autorski obejmuje w szczególności:</w:t>
      </w:r>
    </w:p>
    <w:p w:rsidR="00B54E7E" w:rsidRDefault="00B54E7E" w:rsidP="00B54E7E">
      <w:pPr>
        <w:ind w:left="709" w:hanging="283"/>
        <w:jc w:val="both"/>
      </w:pPr>
      <w:r w:rsidRPr="00B574C1">
        <w:t>a)</w:t>
      </w:r>
      <w:r w:rsidRPr="00B574C1">
        <w:tab/>
        <w:t xml:space="preserve">czuwania w toku realizacji robót budowlanych nad zgodnością rozwiązań </w:t>
      </w:r>
      <w:r>
        <w:t>te</w:t>
      </w:r>
      <w:r w:rsidRPr="00B574C1">
        <w:t>chnicznych, materiałowych i użytkowych z dokumentacja projektową,</w:t>
      </w:r>
    </w:p>
    <w:p w:rsidR="00B54E7E" w:rsidRPr="00B574C1" w:rsidRDefault="00B54E7E" w:rsidP="00B54E7E">
      <w:pPr>
        <w:ind w:left="709" w:hanging="283"/>
        <w:jc w:val="both"/>
      </w:pPr>
      <w:r>
        <w:t xml:space="preserve">b) </w:t>
      </w:r>
      <w:r w:rsidRPr="00B574C1">
        <w:t>w przypadku dopuszczenia przez Zamawiającego, w trakcie procedury udzielania zamówienia na roboty budowlane, zastosowania materiałów i urządzeń o parametrach nie gorszych niż przedstawione w dokumentacji projektowej- kontrolować parametry tych materiałów i urządzeń.</w:t>
      </w:r>
    </w:p>
    <w:p w:rsidR="00B54E7E" w:rsidRPr="00B574C1" w:rsidRDefault="00B54E7E" w:rsidP="00B54E7E">
      <w:pPr>
        <w:ind w:left="709" w:hanging="283"/>
        <w:jc w:val="both"/>
      </w:pPr>
      <w:r w:rsidRPr="00B574C1">
        <w:t>c)</w:t>
      </w:r>
      <w:r w:rsidRPr="00B574C1">
        <w:tab/>
        <w:t>uzupełniania szczegółów dokumentacji projektowej oraz wyjaśniania Wykonawcy robót budowlanych wątpliwości powstałych w toku realizacji tych robót,</w:t>
      </w:r>
    </w:p>
    <w:p w:rsidR="00B54E7E" w:rsidRPr="00B574C1" w:rsidRDefault="00B54E7E" w:rsidP="00B54E7E"/>
    <w:p w:rsidR="00B54E7E" w:rsidRPr="00B574C1" w:rsidRDefault="00B54E7E" w:rsidP="00B54E7E">
      <w:pPr>
        <w:ind w:left="708" w:hanging="282"/>
        <w:jc w:val="both"/>
      </w:pPr>
      <w:r w:rsidRPr="00B574C1">
        <w:lastRenderedPageBreak/>
        <w:t>d)</w:t>
      </w:r>
      <w:r w:rsidRPr="00B574C1">
        <w:tab/>
        <w:t>udziału w naradach technicznych. Przyjmuje się, że liczba pobytów projektanta (-ów) na budowie wynikać będzie z uzasadnionych potrzeb, określonych</w:t>
      </w:r>
      <w:r>
        <w:t xml:space="preserve"> </w:t>
      </w:r>
      <w:r w:rsidRPr="00B574C1">
        <w:t xml:space="preserve">każdorazowo przez Zamawiającego lub występującego w jego imieniu inspektora nadzoru, a w </w:t>
      </w:r>
      <w:r>
        <w:t>wy</w:t>
      </w:r>
      <w:r w:rsidRPr="00B574C1">
        <w:t>jątkowych sytuacjach przez kierownika budowy,</w:t>
      </w:r>
    </w:p>
    <w:p w:rsidR="00B54E7E" w:rsidRPr="00B574C1" w:rsidRDefault="00B54E7E" w:rsidP="00B54E7E">
      <w:pPr>
        <w:ind w:left="708" w:hanging="282"/>
        <w:jc w:val="both"/>
      </w:pPr>
      <w:r w:rsidRPr="00B574C1">
        <w:t>e)</w:t>
      </w:r>
      <w:r w:rsidRPr="00B574C1">
        <w:tab/>
        <w:t>udziału w odbiorze poszczególnych, istotnych części robót budowlanych oraz w odbiorze końcowym inwestycji,</w:t>
      </w:r>
    </w:p>
    <w:p w:rsidR="00B54E7E" w:rsidRPr="00B574C1" w:rsidRDefault="00B54E7E" w:rsidP="00B54E7E">
      <w:pPr>
        <w:ind w:left="709" w:hanging="283"/>
      </w:pPr>
      <w:r w:rsidRPr="00B574C1">
        <w:t>f)</w:t>
      </w:r>
      <w:r w:rsidRPr="00B574C1">
        <w:tab/>
        <w:t>nadzorowania nad sporządzeniem dokumentacji powykonawczej, przez Wykonawcę i jej zatwierdzenie uwzględniające wszystkie zmiany wprowadzone do dokumentacji projektowej w trakcie realizacji.</w:t>
      </w:r>
    </w:p>
    <w:p w:rsidR="00B54E7E" w:rsidRDefault="00B54E7E" w:rsidP="00B54E7E">
      <w:pPr>
        <w:pStyle w:val="Akapitzlist"/>
        <w:numPr>
          <w:ilvl w:val="0"/>
          <w:numId w:val="11"/>
        </w:numPr>
        <w:ind w:left="426" w:hanging="426"/>
        <w:jc w:val="both"/>
      </w:pPr>
      <w:r>
        <w:t>Wykonawca</w:t>
      </w:r>
      <w:r w:rsidRPr="00B574C1">
        <w:t xml:space="preserve"> zobowiązany jest przybyć niezwłocznie na plac budowy, tj. nie później niż w terminie trzech dni od daty wezwania przez inspektora nadzoru inwestorskiego, dokonanego wpisem do dziennika budowy i potwierd</w:t>
      </w:r>
      <w:r>
        <w:t>zonego telefonicznie lub faksem.</w:t>
      </w:r>
    </w:p>
    <w:p w:rsidR="00B54E7E" w:rsidRDefault="00B54E7E" w:rsidP="00B54E7E">
      <w:pPr>
        <w:pStyle w:val="Akapitzlist"/>
        <w:numPr>
          <w:ilvl w:val="0"/>
          <w:numId w:val="11"/>
        </w:numPr>
        <w:ind w:left="426" w:hanging="426"/>
        <w:jc w:val="both"/>
      </w:pPr>
      <w:r>
        <w:t>Wykonawca</w:t>
      </w:r>
      <w:r w:rsidRPr="00B574C1">
        <w:t xml:space="preserve"> ma prawo żądania wpisem do dziennika budowy wstrzymania robot budowlanych</w:t>
      </w:r>
      <w:r>
        <w:t xml:space="preserve"> </w:t>
      </w:r>
      <w:r w:rsidRPr="00B574C1">
        <w:t>w razie stwierdzenia możliwości powstania zagrożenia lub wykonywania  robót niezgodnie</w:t>
      </w:r>
      <w:r>
        <w:t xml:space="preserve"> </w:t>
      </w:r>
      <w:r w:rsidRPr="00B574C1">
        <w:t>z projektem.</w:t>
      </w:r>
    </w:p>
    <w:p w:rsidR="00B54E7E" w:rsidRPr="00B574C1" w:rsidRDefault="00B54E7E" w:rsidP="00B54E7E">
      <w:pPr>
        <w:pStyle w:val="Akapitzlist"/>
        <w:numPr>
          <w:ilvl w:val="0"/>
          <w:numId w:val="11"/>
        </w:numPr>
        <w:ind w:left="426" w:hanging="426"/>
        <w:jc w:val="both"/>
      </w:pPr>
      <w:r w:rsidRPr="00B574C1">
        <w:t>Zamawiającemu przysługuje prawo żądania od Wykonawcy naprawienia szkody powstałej wskutek wadliwych rozwiązań projektowych lub błędnych decyzji udzielanych w ramach nadzoru autorskiego, co będzie skutkowało nie osiągnięciem w zrealizowanych robotach parametrów zgodnych z normami i przepisami techniczno-budowlanymi.</w:t>
      </w:r>
    </w:p>
    <w:p w:rsidR="00B54E7E" w:rsidRDefault="00B54E7E" w:rsidP="00B54E7E"/>
    <w:p w:rsidR="00C13D35" w:rsidRPr="00B574C1" w:rsidRDefault="00C13D35" w:rsidP="00B54E7E"/>
    <w:p w:rsidR="00C13D35" w:rsidRDefault="00C13D35" w:rsidP="00C13D35">
      <w:pPr>
        <w:tabs>
          <w:tab w:val="left" w:pos="2409"/>
          <w:tab w:val="left" w:pos="5386"/>
          <w:tab w:val="left" w:pos="7158"/>
        </w:tabs>
        <w:ind w:left="170" w:hanging="170"/>
        <w:jc w:val="center"/>
        <w:rPr>
          <w:b/>
        </w:rPr>
      </w:pPr>
      <w:r>
        <w:rPr>
          <w:b/>
        </w:rPr>
        <w:t>§ 7</w:t>
      </w:r>
    </w:p>
    <w:p w:rsidR="00C13D35" w:rsidRDefault="00C13D35" w:rsidP="00C13D35">
      <w:pPr>
        <w:tabs>
          <w:tab w:val="left" w:pos="2409"/>
          <w:tab w:val="left" w:pos="5386"/>
          <w:tab w:val="left" w:pos="7158"/>
        </w:tabs>
        <w:ind w:left="170" w:hanging="170"/>
        <w:jc w:val="center"/>
        <w:rPr>
          <w:b/>
          <w:i/>
          <w:u w:val="single"/>
        </w:rPr>
      </w:pPr>
      <w:r>
        <w:rPr>
          <w:b/>
          <w:i/>
          <w:u w:val="single"/>
        </w:rPr>
        <w:t>Kary umowne</w:t>
      </w:r>
    </w:p>
    <w:p w:rsidR="00C13D35" w:rsidRPr="006A2B32" w:rsidRDefault="00C13D35" w:rsidP="00C13D35">
      <w:pPr>
        <w:tabs>
          <w:tab w:val="left" w:pos="2409"/>
          <w:tab w:val="left" w:pos="5386"/>
          <w:tab w:val="left" w:pos="7158"/>
        </w:tabs>
        <w:ind w:left="170" w:hanging="170"/>
        <w:jc w:val="center"/>
        <w:rPr>
          <w:b/>
          <w:i/>
          <w:u w:val="single"/>
        </w:rPr>
      </w:pPr>
    </w:p>
    <w:p w:rsidR="00C13D35" w:rsidRPr="00B574C1" w:rsidRDefault="00C13D35" w:rsidP="00C13D35">
      <w:pPr>
        <w:jc w:val="both"/>
      </w:pPr>
      <w:r w:rsidRPr="00B574C1">
        <w:t>W przypadku niewykonania lub nienależytego wykonania umowy naliczone będą kary umowne.</w:t>
      </w:r>
    </w:p>
    <w:p w:rsidR="00C13D35" w:rsidRPr="00B574C1" w:rsidRDefault="00C13D35" w:rsidP="00C13D35">
      <w:pPr>
        <w:pStyle w:val="Akapitzlist"/>
        <w:numPr>
          <w:ilvl w:val="0"/>
          <w:numId w:val="14"/>
        </w:numPr>
        <w:ind w:left="426" w:hanging="426"/>
      </w:pPr>
      <w:r w:rsidRPr="00B574C1">
        <w:t>Wykonawca zapłaci Zamawiającemu karę umowną za:</w:t>
      </w:r>
    </w:p>
    <w:p w:rsidR="00C13D35" w:rsidRPr="00B574C1" w:rsidRDefault="00C13D35" w:rsidP="00C13D35">
      <w:pPr>
        <w:ind w:left="708" w:hanging="282"/>
        <w:jc w:val="both"/>
      </w:pPr>
      <w:r>
        <w:t>a)</w:t>
      </w:r>
      <w:r w:rsidRPr="00B574C1">
        <w:tab/>
        <w:t xml:space="preserve">zwłokę w wykonaniu przedmiotu zamówienia lub jego części w wysokości 0,2% </w:t>
      </w:r>
      <w:r>
        <w:t>u</w:t>
      </w:r>
      <w:r w:rsidRPr="00B574C1">
        <w:t xml:space="preserve">stalonego wynagrodzenia brutto za każdy dzień zwłoki </w:t>
      </w:r>
    </w:p>
    <w:p w:rsidR="00C13D35" w:rsidRPr="00B574C1" w:rsidRDefault="00C13D35" w:rsidP="00C13D35">
      <w:pPr>
        <w:ind w:left="708" w:hanging="282"/>
        <w:jc w:val="both"/>
      </w:pPr>
      <w:r w:rsidRPr="00B574C1">
        <w:t>b</w:t>
      </w:r>
      <w:r>
        <w:t>)</w:t>
      </w:r>
      <w:r w:rsidRPr="00B574C1">
        <w:tab/>
        <w:t>zwłokę w usunięciu wad, braków lub uchybień w dokumentacji w wysokości 0,2% ustalonego wynagrodzenia brutto za każdy dzień zwłoki</w:t>
      </w:r>
    </w:p>
    <w:p w:rsidR="00C13D35" w:rsidRPr="00B574C1" w:rsidRDefault="00C13D35" w:rsidP="00C13D35">
      <w:pPr>
        <w:ind w:left="708" w:hanging="282"/>
        <w:jc w:val="both"/>
      </w:pPr>
      <w:r>
        <w:t>c)</w:t>
      </w:r>
      <w:r w:rsidRPr="00B574C1">
        <w:tab/>
        <w:t>odstąpienie przez Wykonawcę od umowy na skutek okoliczności, za które ponosi odpowiedzialność Wykonawca, w wysokości 10% ustalonego wynagrodzenia brutto.</w:t>
      </w:r>
    </w:p>
    <w:p w:rsidR="00C13D35" w:rsidRDefault="00C13D35" w:rsidP="00C13D35">
      <w:pPr>
        <w:pStyle w:val="Akapitzlist"/>
        <w:numPr>
          <w:ilvl w:val="0"/>
          <w:numId w:val="14"/>
        </w:numPr>
        <w:ind w:left="426"/>
        <w:jc w:val="both"/>
      </w:pPr>
      <w:r w:rsidRPr="00B574C1">
        <w:t>Jeżeli kara umowna nie pokrywa poniesionej szkody, strony mogą dochodzić odszkodowania uzupełniającego, przenoszącego wysokość kar umownych do wysokości rzeczywiście poniesionej szkody.</w:t>
      </w:r>
    </w:p>
    <w:p w:rsidR="00C13D35" w:rsidRPr="00B574C1" w:rsidRDefault="00C13D35" w:rsidP="00C13D35">
      <w:pPr>
        <w:pStyle w:val="Akapitzlist"/>
        <w:numPr>
          <w:ilvl w:val="0"/>
          <w:numId w:val="14"/>
        </w:numPr>
        <w:ind w:left="426"/>
        <w:jc w:val="both"/>
      </w:pPr>
      <w:r w:rsidRPr="00B574C1">
        <w:t>Roszczenie o zapłatę kar umownych z tytułu zwłoki, ustalonych za każdy dzień zwłoki, staje się wymagalne :</w:t>
      </w:r>
    </w:p>
    <w:p w:rsidR="00C13D35" w:rsidRPr="00B574C1" w:rsidRDefault="00C13D35" w:rsidP="00C13D35">
      <w:pPr>
        <w:ind w:firstLine="426"/>
      </w:pPr>
      <w:r w:rsidRPr="00B574C1">
        <w:t>a)</w:t>
      </w:r>
      <w:r w:rsidRPr="00B574C1">
        <w:tab/>
        <w:t>za pierwszy rozpoczęty dzień zwłoki – w tym dniu,</w:t>
      </w:r>
    </w:p>
    <w:p w:rsidR="00C13D35" w:rsidRPr="00B574C1" w:rsidRDefault="00C13D35" w:rsidP="00C13D35">
      <w:pPr>
        <w:ind w:firstLine="426"/>
      </w:pPr>
      <w:r w:rsidRPr="00B574C1">
        <w:t>b)</w:t>
      </w:r>
      <w:r w:rsidRPr="00B574C1">
        <w:tab/>
        <w:t>za każdy następny rozpoczęty dzień zwłoki – odpowiednio w każdym z tych dni.</w:t>
      </w:r>
    </w:p>
    <w:p w:rsidR="00C13D35" w:rsidRPr="00B574C1" w:rsidRDefault="00C13D35" w:rsidP="00C13D35">
      <w:pPr>
        <w:pStyle w:val="Akapitzlist"/>
        <w:numPr>
          <w:ilvl w:val="0"/>
          <w:numId w:val="14"/>
        </w:numPr>
        <w:ind w:left="426"/>
        <w:jc w:val="both"/>
      </w:pPr>
      <w:r w:rsidRPr="00B574C1">
        <w:t>Wykonawca wyraża zgodę na potrącenie należnych kar umownych z wynagrodzenia Wykonawcy.</w:t>
      </w:r>
    </w:p>
    <w:p w:rsidR="00C13D35" w:rsidRPr="00B574C1" w:rsidRDefault="00C13D35" w:rsidP="00C13D35"/>
    <w:p w:rsidR="00C13D35" w:rsidRPr="00B574C1" w:rsidRDefault="00C13D35" w:rsidP="00C13D35"/>
    <w:p w:rsidR="00C13D35" w:rsidRDefault="00C13D35" w:rsidP="00C13D35">
      <w:pPr>
        <w:tabs>
          <w:tab w:val="left" w:pos="2409"/>
          <w:tab w:val="left" w:pos="5386"/>
          <w:tab w:val="left" w:pos="7158"/>
        </w:tabs>
        <w:ind w:left="170" w:hanging="170"/>
        <w:jc w:val="center"/>
        <w:rPr>
          <w:b/>
        </w:rPr>
      </w:pPr>
      <w:r>
        <w:rPr>
          <w:b/>
        </w:rPr>
        <w:t>§ 8</w:t>
      </w:r>
    </w:p>
    <w:p w:rsidR="00C13D35" w:rsidRDefault="00C13D35" w:rsidP="00C13D35">
      <w:pPr>
        <w:tabs>
          <w:tab w:val="left" w:pos="2409"/>
          <w:tab w:val="left" w:pos="5386"/>
          <w:tab w:val="left" w:pos="7158"/>
        </w:tabs>
        <w:ind w:left="170" w:hanging="170"/>
        <w:jc w:val="center"/>
        <w:rPr>
          <w:b/>
          <w:i/>
          <w:u w:val="single"/>
        </w:rPr>
      </w:pPr>
      <w:r>
        <w:rPr>
          <w:b/>
          <w:i/>
          <w:u w:val="single"/>
        </w:rPr>
        <w:t xml:space="preserve">Rękojmia i gwarancja </w:t>
      </w:r>
    </w:p>
    <w:p w:rsidR="00B54E7E" w:rsidRDefault="00B54E7E" w:rsidP="00B54E7E">
      <w:pPr>
        <w:pStyle w:val="Akapitzlist"/>
        <w:ind w:left="426"/>
        <w:jc w:val="both"/>
      </w:pPr>
    </w:p>
    <w:p w:rsidR="004A55B1" w:rsidRDefault="004A55B1" w:rsidP="004A55B1">
      <w:pPr>
        <w:pStyle w:val="Akapitzlist"/>
        <w:numPr>
          <w:ilvl w:val="0"/>
          <w:numId w:val="16"/>
        </w:numPr>
        <w:ind w:left="426"/>
        <w:jc w:val="both"/>
      </w:pPr>
      <w:r w:rsidRPr="00B574C1">
        <w:t>Wykonawca udziela Zamawiającemu na piśmie 36 miesięcznej gwarancji na wykonany i przekazany przedmiot umowy. Bieg gwarancji rozpoczyna się od daty końcowego odbioru przedmiotu umowy .</w:t>
      </w:r>
    </w:p>
    <w:p w:rsidR="004A55B1" w:rsidRPr="00B574C1" w:rsidRDefault="004A55B1" w:rsidP="004A55B1">
      <w:pPr>
        <w:pStyle w:val="Akapitzlist"/>
        <w:numPr>
          <w:ilvl w:val="0"/>
          <w:numId w:val="16"/>
        </w:numPr>
        <w:ind w:left="426"/>
        <w:jc w:val="both"/>
      </w:pPr>
      <w:r>
        <w:lastRenderedPageBreak/>
        <w:t>W</w:t>
      </w:r>
      <w:r w:rsidRPr="00B574C1">
        <w:t>ykonawca niezależnie od gwarancji ponosi odpowiedzialność z tytułu rękojmi za wady</w:t>
      </w:r>
    </w:p>
    <w:p w:rsidR="004A55B1" w:rsidRDefault="004A55B1" w:rsidP="004A55B1">
      <w:pPr>
        <w:ind w:left="426"/>
        <w:jc w:val="both"/>
      </w:pPr>
      <w:r w:rsidRPr="00B574C1">
        <w:t>fizyczne i prawne przedmiotu umowy, do czasu wykonania robót budowlanych</w:t>
      </w:r>
      <w:r>
        <w:t xml:space="preserve"> na podstawie przedmiotu umowy</w:t>
      </w:r>
    </w:p>
    <w:p w:rsidR="004A55B1" w:rsidRPr="00B574C1" w:rsidRDefault="004A55B1" w:rsidP="004A55B1">
      <w:pPr>
        <w:ind w:left="426"/>
      </w:pPr>
    </w:p>
    <w:p w:rsidR="004A55B1" w:rsidRPr="00B574C1" w:rsidRDefault="004A55B1" w:rsidP="004A55B1"/>
    <w:p w:rsidR="004A55B1" w:rsidRDefault="004A55B1" w:rsidP="004A55B1">
      <w:pPr>
        <w:tabs>
          <w:tab w:val="left" w:pos="2409"/>
          <w:tab w:val="left" w:pos="5386"/>
          <w:tab w:val="left" w:pos="7158"/>
        </w:tabs>
        <w:ind w:left="170" w:hanging="170"/>
        <w:jc w:val="center"/>
        <w:rPr>
          <w:b/>
        </w:rPr>
      </w:pPr>
      <w:r>
        <w:rPr>
          <w:b/>
        </w:rPr>
        <w:t>§ 9</w:t>
      </w:r>
    </w:p>
    <w:p w:rsidR="004A55B1" w:rsidRDefault="004A55B1" w:rsidP="004A55B1">
      <w:pPr>
        <w:tabs>
          <w:tab w:val="left" w:pos="2409"/>
          <w:tab w:val="left" w:pos="5386"/>
          <w:tab w:val="left" w:pos="7158"/>
        </w:tabs>
        <w:ind w:left="170" w:hanging="170"/>
        <w:jc w:val="center"/>
        <w:rPr>
          <w:b/>
          <w:i/>
          <w:u w:val="single"/>
        </w:rPr>
      </w:pPr>
      <w:r>
        <w:rPr>
          <w:b/>
          <w:i/>
          <w:u w:val="single"/>
        </w:rPr>
        <w:t xml:space="preserve">Prawa autorskie </w:t>
      </w:r>
    </w:p>
    <w:p w:rsidR="00677311" w:rsidRDefault="00677311" w:rsidP="00677311">
      <w:pPr>
        <w:tabs>
          <w:tab w:val="left" w:pos="2409"/>
          <w:tab w:val="left" w:pos="5386"/>
          <w:tab w:val="left" w:pos="7158"/>
        </w:tabs>
        <w:ind w:left="170" w:hanging="170"/>
        <w:jc w:val="both"/>
        <w:rPr>
          <w:b/>
          <w:i/>
          <w:u w:val="single"/>
        </w:rPr>
      </w:pPr>
    </w:p>
    <w:p w:rsidR="00677311" w:rsidRPr="00B574C1" w:rsidRDefault="00677311" w:rsidP="00677311">
      <w:pPr>
        <w:pStyle w:val="Akapitzlist"/>
        <w:numPr>
          <w:ilvl w:val="0"/>
          <w:numId w:val="17"/>
        </w:numPr>
        <w:ind w:left="426" w:hanging="426"/>
        <w:jc w:val="both"/>
      </w:pPr>
      <w:r w:rsidRPr="00B574C1">
        <w:t xml:space="preserve">W ramach wynagrodzenia określonego w § </w:t>
      </w:r>
      <w:r>
        <w:t>3</w:t>
      </w:r>
      <w:r w:rsidRPr="00B574C1">
        <w:t xml:space="preserve"> ust. </w:t>
      </w:r>
      <w:r>
        <w:t>2</w:t>
      </w:r>
      <w:r w:rsidRPr="00B574C1">
        <w:t xml:space="preserve"> niniejszej umowy, Wykonawca </w:t>
      </w:r>
      <w:r>
        <w:t>przenosi własność</w:t>
      </w:r>
      <w:r w:rsidRPr="00B574C1">
        <w:t xml:space="preserve"> dokumentacji projektowej na rzecz Zamawiającego wraz z autorskimi prawami majątkowymi, w szczególności w zakresie następujących pól eksploatacyjnych:</w:t>
      </w:r>
    </w:p>
    <w:p w:rsidR="00677311" w:rsidRPr="00B574C1" w:rsidRDefault="00677311" w:rsidP="00677311">
      <w:pPr>
        <w:ind w:left="708" w:hanging="282"/>
        <w:jc w:val="both"/>
      </w:pPr>
      <w:r w:rsidRPr="00B574C1">
        <w:t>a)</w:t>
      </w:r>
      <w:r w:rsidRPr="00B574C1">
        <w:tab/>
        <w:t>zwielokrotnienia, przez co rozumie się wykonanie kolejnej odbitki projektu w celu udostępnienia przez Zamawiającego dokumentacji projektowej wykonawcom ubiegającym się o udzielenie zamówienia publicznego na realizację obiektu według tego projektu,</w:t>
      </w:r>
    </w:p>
    <w:p w:rsidR="00677311" w:rsidRPr="00B574C1" w:rsidRDefault="00677311" w:rsidP="00677311">
      <w:pPr>
        <w:ind w:left="708" w:hanging="282"/>
      </w:pPr>
      <w:r w:rsidRPr="00B574C1">
        <w:t>b)</w:t>
      </w:r>
      <w:r w:rsidRPr="00B574C1">
        <w:tab/>
        <w:t>utrwalenia, przez co rozumie się jednokrotną realizację budowy, według dokumentacji projektowo-kosztorysowej będącej przedmiotem niniejszej umowy</w:t>
      </w:r>
    </w:p>
    <w:p w:rsidR="00677311" w:rsidRPr="00B574C1" w:rsidRDefault="00677311" w:rsidP="00677311">
      <w:pPr>
        <w:ind w:left="426" w:hanging="426"/>
        <w:jc w:val="both"/>
      </w:pPr>
      <w:r w:rsidRPr="00B574C1">
        <w:t>2.  W sytuacji odstąp</w:t>
      </w:r>
      <w:r>
        <w:t>ienia od umowy z winy Wykonawcy</w:t>
      </w:r>
      <w:r w:rsidRPr="00B574C1">
        <w:t>, Zamawiający nabywa prawa</w:t>
      </w:r>
      <w:r>
        <w:t xml:space="preserve"> </w:t>
      </w:r>
      <w:r w:rsidRPr="00B574C1">
        <w:t>autorskie</w:t>
      </w:r>
      <w:r w:rsidRPr="00B574C1">
        <w:tab/>
        <w:t>majątkowe  i  osobiste  do  całości  dotychczasowego  zakresu  wykonania</w:t>
      </w:r>
      <w:r>
        <w:t xml:space="preserve"> </w:t>
      </w:r>
      <w:r w:rsidRPr="00B574C1">
        <w:t>projekt</w:t>
      </w:r>
      <w:r>
        <w:t>u</w:t>
      </w:r>
      <w:r>
        <w:tab/>
        <w:t>budowlano - wykonawczego</w:t>
      </w:r>
    </w:p>
    <w:p w:rsidR="004A55B1" w:rsidRDefault="004A55B1" w:rsidP="00677311">
      <w:pPr>
        <w:pStyle w:val="Akapitzlist"/>
        <w:ind w:left="426"/>
        <w:jc w:val="both"/>
      </w:pPr>
    </w:p>
    <w:p w:rsidR="00677311" w:rsidRDefault="00677311" w:rsidP="00677311">
      <w:pPr>
        <w:pStyle w:val="Akapitzlist"/>
        <w:ind w:left="426"/>
        <w:jc w:val="both"/>
      </w:pPr>
    </w:p>
    <w:p w:rsidR="00677311" w:rsidRPr="00B574C1" w:rsidRDefault="00677311" w:rsidP="00677311"/>
    <w:p w:rsidR="00677311" w:rsidRPr="00677311" w:rsidRDefault="00677311" w:rsidP="00677311">
      <w:pPr>
        <w:tabs>
          <w:tab w:val="left" w:pos="2409"/>
          <w:tab w:val="left" w:pos="5386"/>
          <w:tab w:val="left" w:pos="7158"/>
        </w:tabs>
        <w:ind w:left="170" w:hanging="170"/>
        <w:jc w:val="center"/>
        <w:rPr>
          <w:b/>
        </w:rPr>
      </w:pPr>
      <w:r w:rsidRPr="00677311">
        <w:rPr>
          <w:b/>
        </w:rPr>
        <w:t>§ 10</w:t>
      </w:r>
    </w:p>
    <w:p w:rsidR="00677311" w:rsidRDefault="00677311" w:rsidP="00677311">
      <w:pPr>
        <w:tabs>
          <w:tab w:val="left" w:pos="2409"/>
          <w:tab w:val="left" w:pos="5386"/>
          <w:tab w:val="left" w:pos="7158"/>
        </w:tabs>
        <w:ind w:left="170" w:hanging="170"/>
        <w:jc w:val="center"/>
        <w:rPr>
          <w:b/>
          <w:i/>
          <w:u w:val="single"/>
        </w:rPr>
      </w:pPr>
      <w:r>
        <w:rPr>
          <w:b/>
          <w:i/>
          <w:u w:val="single"/>
        </w:rPr>
        <w:t xml:space="preserve">Odstąpienie od umowy  </w:t>
      </w:r>
    </w:p>
    <w:p w:rsidR="00677311" w:rsidRDefault="00677311" w:rsidP="00677311">
      <w:pPr>
        <w:tabs>
          <w:tab w:val="left" w:pos="2409"/>
          <w:tab w:val="left" w:pos="5386"/>
          <w:tab w:val="left" w:pos="7158"/>
        </w:tabs>
        <w:ind w:left="170" w:hanging="170"/>
        <w:jc w:val="center"/>
        <w:rPr>
          <w:b/>
          <w:i/>
          <w:u w:val="single"/>
        </w:rPr>
      </w:pPr>
    </w:p>
    <w:p w:rsidR="00677311" w:rsidRPr="00B574C1" w:rsidRDefault="00677311" w:rsidP="00677311">
      <w:r w:rsidRPr="00B574C1">
        <w:t>Stronom przysługuje prawo odstąpienia od u</w:t>
      </w:r>
      <w:r>
        <w:t>mowy w następujących sytuacjach</w:t>
      </w:r>
      <w:r w:rsidRPr="00B574C1">
        <w:t>:</w:t>
      </w:r>
    </w:p>
    <w:p w:rsidR="00677311" w:rsidRPr="00B574C1" w:rsidRDefault="00677311" w:rsidP="00677311">
      <w:pPr>
        <w:pStyle w:val="Akapitzlist"/>
        <w:numPr>
          <w:ilvl w:val="0"/>
          <w:numId w:val="18"/>
        </w:numPr>
        <w:ind w:left="426" w:hanging="426"/>
      </w:pPr>
      <w:r w:rsidRPr="00B574C1">
        <w:t>Zamawiającemu przysługuje prawo do odstąpienia od umowy :</w:t>
      </w:r>
    </w:p>
    <w:p w:rsidR="00677311" w:rsidRPr="00B574C1" w:rsidRDefault="00677311" w:rsidP="00677311">
      <w:pPr>
        <w:ind w:left="708" w:hanging="282"/>
        <w:jc w:val="both"/>
      </w:pPr>
      <w:r w:rsidRPr="00B574C1">
        <w:t>a)</w:t>
      </w:r>
      <w:r w:rsidRPr="00B574C1">
        <w:tab/>
        <w:t>w razie wystąpienia istotnej okoliczności powodującej, że wykonanie zamówienia nie leży w interesie publicznym, czego nie można było przewidzieć w chwili zawarcia umowy; odstąpienie od umowy w tym przypadku może nastąpić w terminie 30 dni od powzięcia wiadomości o powyższych okolicznościach – zgodnie z przepisami art. 145 ustawy Prawo zamówień publicznych</w:t>
      </w:r>
    </w:p>
    <w:p w:rsidR="00677311" w:rsidRPr="00B574C1" w:rsidRDefault="00677311" w:rsidP="00677311">
      <w:pPr>
        <w:ind w:firstLine="426"/>
      </w:pPr>
      <w:r w:rsidRPr="00B574C1">
        <w:t>b)</w:t>
      </w:r>
      <w:r w:rsidRPr="00B574C1">
        <w:tab/>
        <w:t>zostanie ogłoszona upadłość lub rozwiązanie firmy Wykonawcy</w:t>
      </w:r>
    </w:p>
    <w:p w:rsidR="00677311" w:rsidRPr="00B574C1" w:rsidRDefault="00677311" w:rsidP="00677311">
      <w:pPr>
        <w:ind w:firstLine="426"/>
      </w:pPr>
      <w:r w:rsidRPr="00B574C1">
        <w:t>c)</w:t>
      </w:r>
      <w:r w:rsidRPr="00B574C1">
        <w:tab/>
        <w:t>zostanie wydany nakaz zajęcia majątku wykonawcy</w:t>
      </w:r>
    </w:p>
    <w:p w:rsidR="00677311" w:rsidRDefault="00677311" w:rsidP="00677311">
      <w:pPr>
        <w:pStyle w:val="Akapitzlist"/>
        <w:numPr>
          <w:ilvl w:val="0"/>
          <w:numId w:val="18"/>
        </w:numPr>
        <w:ind w:left="426" w:hanging="426"/>
        <w:jc w:val="both"/>
      </w:pPr>
      <w:r>
        <w:t>W</w:t>
      </w:r>
      <w:r w:rsidRPr="00B574C1">
        <w:t>ykonawcy przysługuje prawo odstąpienia od umowy w szczególności jeżeli Zamawiający odmawia bez uzasadnionej przyczyny odbioru dokumentacji lub odmawia podpisania protokołu zdawczo-odbiorczego. Odstąpienie od umowy może nastąpić w terminie 7 dni od powzięcia wiadomości o powyższych okolicznościach.</w:t>
      </w:r>
    </w:p>
    <w:p w:rsidR="00677311" w:rsidRDefault="00677311" w:rsidP="00677311">
      <w:pPr>
        <w:pStyle w:val="Akapitzlist"/>
        <w:numPr>
          <w:ilvl w:val="0"/>
          <w:numId w:val="18"/>
        </w:numPr>
        <w:ind w:left="426" w:hanging="426"/>
        <w:jc w:val="both"/>
      </w:pPr>
      <w:r w:rsidRPr="00B574C1">
        <w:t>Zamawiający zawiadomi Wykonawcę, iż wobec zaistnienia uprzednio nieprzewidzianych okoliczności nie będzie mógł spełnić swoich zobowiązań umownych wobec Wykonawcy.</w:t>
      </w:r>
    </w:p>
    <w:p w:rsidR="00677311" w:rsidRDefault="00677311" w:rsidP="00677311">
      <w:pPr>
        <w:pStyle w:val="Akapitzlist"/>
        <w:numPr>
          <w:ilvl w:val="0"/>
          <w:numId w:val="18"/>
        </w:numPr>
        <w:ind w:left="426" w:hanging="426"/>
        <w:jc w:val="both"/>
      </w:pPr>
      <w:r w:rsidRPr="00B574C1">
        <w:t>Odstąpienie od umowy winno nastąpić w formie pisemnej pod rygorem nieważności i powinno zawierać uzasadnienie.</w:t>
      </w:r>
    </w:p>
    <w:p w:rsidR="00677311" w:rsidRDefault="00677311" w:rsidP="00677311">
      <w:pPr>
        <w:pStyle w:val="Akapitzlist"/>
        <w:numPr>
          <w:ilvl w:val="0"/>
          <w:numId w:val="18"/>
        </w:numPr>
        <w:ind w:left="426" w:hanging="426"/>
        <w:jc w:val="both"/>
      </w:pPr>
      <w:r w:rsidRPr="00B574C1">
        <w:t>Zamawiający w razie odstąpienia od umowy z przyczyn za które Wykonawca nie ponosi odpowiedzialności obowiązany jest do dokonania odbioru prac przerwanych oraz zapłaty wynagrodzenia za prace, które zostały wykonane do dnia odstąpienia. W takim przypadku Wykonawca może żądać jedynie wynagrodzenia należnego z tytułu wykonanej części umowy, potwierdzonego protokołem stwierdzającym stan zaawansowania prac projektowych.</w:t>
      </w:r>
    </w:p>
    <w:p w:rsidR="00677311" w:rsidRPr="00B574C1" w:rsidRDefault="00677311" w:rsidP="00677311">
      <w:pPr>
        <w:pStyle w:val="Akapitzlist"/>
        <w:numPr>
          <w:ilvl w:val="0"/>
          <w:numId w:val="18"/>
        </w:numPr>
        <w:ind w:left="426" w:hanging="426"/>
        <w:jc w:val="both"/>
      </w:pPr>
      <w:r w:rsidRPr="00B574C1">
        <w:lastRenderedPageBreak/>
        <w:t>Zamawiający może odstąpić od umowy w sytuacji zwłoki Wykonawcy ponad 30 dni w stosunku od terminu zakończenia umowy określonym w § 3 ust. 1, a Wykonawca pomimo wezwania pisemnego przez Zamawiającego nie zakończył i nie rokuje zakończenia przedmiotu umowy. W takim przypadku Wykonawca może żądać jedynie wynagrodzenia należnego z tytułu wykonanej części umowy za odebrany przez Zamawiającego i potwierdzony dokumentami lub protokołem zdawczo-odbiorczym.</w:t>
      </w:r>
    </w:p>
    <w:p w:rsidR="00677311" w:rsidRDefault="00677311" w:rsidP="00677311">
      <w:pPr>
        <w:pStyle w:val="Akapitzlist"/>
        <w:ind w:left="426"/>
        <w:jc w:val="both"/>
      </w:pPr>
    </w:p>
    <w:p w:rsidR="00677311" w:rsidRPr="00677311" w:rsidRDefault="00677311" w:rsidP="00677311">
      <w:pPr>
        <w:pStyle w:val="Akapitzlist"/>
        <w:ind w:left="426"/>
        <w:jc w:val="both"/>
      </w:pPr>
    </w:p>
    <w:p w:rsidR="00677311" w:rsidRPr="00677311" w:rsidRDefault="00677311" w:rsidP="00677311">
      <w:pPr>
        <w:tabs>
          <w:tab w:val="left" w:pos="2409"/>
          <w:tab w:val="left" w:pos="5386"/>
          <w:tab w:val="left" w:pos="7158"/>
        </w:tabs>
        <w:ind w:left="170" w:hanging="170"/>
        <w:jc w:val="center"/>
        <w:rPr>
          <w:b/>
        </w:rPr>
      </w:pPr>
      <w:r w:rsidRPr="00677311">
        <w:rPr>
          <w:b/>
        </w:rPr>
        <w:t>§ 10</w:t>
      </w:r>
    </w:p>
    <w:p w:rsidR="00522C8D" w:rsidRDefault="00522C8D" w:rsidP="00522C8D">
      <w:pPr>
        <w:tabs>
          <w:tab w:val="left" w:pos="2409"/>
          <w:tab w:val="left" w:pos="5386"/>
          <w:tab w:val="left" w:pos="7158"/>
        </w:tabs>
        <w:ind w:left="170" w:hanging="360"/>
        <w:jc w:val="center"/>
        <w:rPr>
          <w:b/>
          <w:i/>
          <w:u w:val="single"/>
        </w:rPr>
      </w:pPr>
      <w:r>
        <w:rPr>
          <w:b/>
          <w:i/>
          <w:u w:val="single"/>
        </w:rPr>
        <w:t xml:space="preserve">Zmiany postanowień zawartej umowy </w:t>
      </w:r>
    </w:p>
    <w:p w:rsidR="00522C8D" w:rsidRPr="000218B0" w:rsidRDefault="00522C8D" w:rsidP="00522C8D">
      <w:pPr>
        <w:pStyle w:val="WW-Tekstpodstawowy3"/>
        <w:ind w:left="360" w:hanging="360"/>
        <w:jc w:val="both"/>
        <w:rPr>
          <w:b w:val="0"/>
        </w:rPr>
      </w:pPr>
      <w:r w:rsidRPr="000218B0">
        <w:rPr>
          <w:b w:val="0"/>
        </w:rPr>
        <w:t>1.   Zmiana postanowień zawartej umowy może nastąpić za zgodą obu stron wyrażoną na piśmie pod rygorem nieważności takiej zmiany.</w:t>
      </w:r>
    </w:p>
    <w:p w:rsidR="00522C8D" w:rsidRPr="000218B0" w:rsidRDefault="00522C8D" w:rsidP="00522C8D">
      <w:pPr>
        <w:pStyle w:val="WW-Tekstpodstawowy3"/>
        <w:tabs>
          <w:tab w:val="left" w:pos="180"/>
        </w:tabs>
        <w:ind w:left="360" w:hanging="360"/>
        <w:jc w:val="both"/>
        <w:rPr>
          <w:b w:val="0"/>
        </w:rPr>
      </w:pPr>
      <w:r w:rsidRPr="000218B0">
        <w:rPr>
          <w:b w:val="0"/>
        </w:rPr>
        <w:t>2.   Niedopuszczalna jest jednak pod rygorem nieważności zmiana postanowień zawartej umowy w stosunku do treści ofert, na podstawie której dokonano wyboru Wykonawcy, chyba że konieczność wprowadzenia takich zmian wynika z okoliczności, których nie można było przewidzieć w chwili zawarcia umowy lub zmiany te są korzystne dla Zamawiającego.</w:t>
      </w:r>
    </w:p>
    <w:p w:rsidR="00522C8D" w:rsidRPr="000218B0" w:rsidRDefault="00522C8D" w:rsidP="00522C8D">
      <w:pPr>
        <w:tabs>
          <w:tab w:val="left" w:pos="5386"/>
          <w:tab w:val="left" w:pos="7158"/>
        </w:tabs>
        <w:spacing w:line="240" w:lineRule="atLeast"/>
        <w:ind w:left="360" w:hanging="360"/>
        <w:jc w:val="both"/>
      </w:pPr>
      <w:r w:rsidRPr="000218B0">
        <w:t>3.   Zarówno wystąpienie okoliczności, których nie można było przewidzieć w chwili zawarcia umowy jak i konieczność wprowadzenia zmian do umowy wymagają protokolarnego stwierdzenia wystąpienia takich okoliczności oraz uzasadnienia konieczności wprowadzenia zmian do niniejszej umowy.</w:t>
      </w:r>
    </w:p>
    <w:p w:rsidR="00522C8D" w:rsidRPr="000218B0" w:rsidRDefault="00522C8D" w:rsidP="00522C8D">
      <w:pPr>
        <w:tabs>
          <w:tab w:val="left" w:pos="5386"/>
          <w:tab w:val="left" w:pos="7158"/>
        </w:tabs>
        <w:spacing w:line="240" w:lineRule="atLeast"/>
        <w:jc w:val="both"/>
      </w:pPr>
      <w:r w:rsidRPr="000218B0">
        <w:t> </w:t>
      </w:r>
    </w:p>
    <w:p w:rsidR="00522C8D" w:rsidRPr="000218B0" w:rsidRDefault="00522C8D" w:rsidP="00522C8D">
      <w:pPr>
        <w:tabs>
          <w:tab w:val="left" w:pos="2409"/>
          <w:tab w:val="left" w:pos="5386"/>
          <w:tab w:val="left" w:pos="7158"/>
        </w:tabs>
        <w:ind w:left="170" w:hanging="170"/>
        <w:jc w:val="center"/>
      </w:pPr>
      <w:r w:rsidRPr="000218B0">
        <w:t> </w:t>
      </w:r>
    </w:p>
    <w:p w:rsidR="00522C8D" w:rsidRDefault="00522C8D" w:rsidP="00522C8D">
      <w:pPr>
        <w:ind w:left="142" w:hanging="142"/>
        <w:jc w:val="center"/>
        <w:rPr>
          <w:b/>
        </w:rPr>
      </w:pPr>
      <w:r w:rsidRPr="000218B0">
        <w:rPr>
          <w:b/>
        </w:rPr>
        <w:t>§</w:t>
      </w:r>
      <w:r w:rsidRPr="000218B0">
        <w:t xml:space="preserve"> </w:t>
      </w:r>
      <w:r>
        <w:t>8</w:t>
      </w:r>
    </w:p>
    <w:p w:rsidR="00522C8D" w:rsidRDefault="00522C8D" w:rsidP="00522C8D">
      <w:pPr>
        <w:ind w:left="142" w:hanging="142"/>
        <w:jc w:val="center"/>
        <w:rPr>
          <w:b/>
          <w:i/>
          <w:u w:val="single"/>
        </w:rPr>
      </w:pPr>
      <w:r>
        <w:rPr>
          <w:b/>
          <w:i/>
          <w:u w:val="single"/>
        </w:rPr>
        <w:t>Postanowienia końcowe</w:t>
      </w:r>
    </w:p>
    <w:p w:rsidR="00522C8D" w:rsidRPr="008939C6" w:rsidRDefault="00522C8D" w:rsidP="00522C8D">
      <w:pPr>
        <w:numPr>
          <w:ilvl w:val="0"/>
          <w:numId w:val="20"/>
        </w:numPr>
        <w:tabs>
          <w:tab w:val="clear" w:pos="720"/>
          <w:tab w:val="num" w:pos="360"/>
        </w:tabs>
        <w:ind w:left="360"/>
        <w:jc w:val="both"/>
      </w:pPr>
      <w:r w:rsidRPr="008939C6">
        <w:t>Ewentualne spory wynik</w:t>
      </w:r>
      <w:r>
        <w:t xml:space="preserve">łe w toku realizacji </w:t>
      </w:r>
      <w:r w:rsidRPr="008939C6">
        <w:t>niniejszej umowy rozstrzygać będzie sąd właściwy dla siedziby Zamawiającego.</w:t>
      </w:r>
    </w:p>
    <w:p w:rsidR="00522C8D" w:rsidRDefault="00522C8D" w:rsidP="00522C8D">
      <w:pPr>
        <w:numPr>
          <w:ilvl w:val="0"/>
          <w:numId w:val="20"/>
        </w:numPr>
        <w:tabs>
          <w:tab w:val="clear" w:pos="720"/>
          <w:tab w:val="num" w:pos="360"/>
        </w:tabs>
        <w:ind w:left="360"/>
        <w:jc w:val="both"/>
      </w:pPr>
      <w:r>
        <w:t>W sprawach nieuregulowanych niniejszą umową</w:t>
      </w:r>
      <w:r w:rsidRPr="000218B0">
        <w:t xml:space="preserve"> będą miały</w:t>
      </w:r>
      <w:r>
        <w:t xml:space="preserve"> zastosowanie przepisy</w:t>
      </w:r>
      <w:r w:rsidRPr="000218B0">
        <w:t xml:space="preserve"> ustawy z dnia 29 stycznia 2004 roku z późniejszymi zmianami – Prawo zamówień publicznych, właściwe przepisy Kodeksu cywilnego, </w:t>
      </w:r>
      <w:r>
        <w:t>ustawy o prawie autorskim i prawach pokrewnych oraz ustawy Prawo budowlane</w:t>
      </w:r>
      <w:r w:rsidRPr="000218B0">
        <w:t>.</w:t>
      </w:r>
    </w:p>
    <w:p w:rsidR="00522C8D" w:rsidRDefault="00522C8D" w:rsidP="00522C8D">
      <w:pPr>
        <w:numPr>
          <w:ilvl w:val="0"/>
          <w:numId w:val="20"/>
        </w:numPr>
        <w:tabs>
          <w:tab w:val="clear" w:pos="720"/>
          <w:tab w:val="num" w:pos="360"/>
        </w:tabs>
        <w:ind w:left="360"/>
        <w:jc w:val="both"/>
      </w:pPr>
      <w:r>
        <w:t>Integralną częścią niniejszej umowy jest oferta Wykonawcy.</w:t>
      </w:r>
    </w:p>
    <w:p w:rsidR="00522C8D" w:rsidRPr="008939C6" w:rsidRDefault="00522C8D" w:rsidP="00522C8D">
      <w:pPr>
        <w:numPr>
          <w:ilvl w:val="0"/>
          <w:numId w:val="20"/>
        </w:numPr>
        <w:tabs>
          <w:tab w:val="clear" w:pos="720"/>
          <w:tab w:val="num" w:pos="360"/>
        </w:tabs>
        <w:ind w:left="360"/>
        <w:jc w:val="both"/>
      </w:pPr>
      <w:r w:rsidRPr="000218B0">
        <w:t xml:space="preserve">Umowę niniejszą sporządza się w 2 </w:t>
      </w:r>
      <w:r>
        <w:t xml:space="preserve">jednobrzmiących egzemplarzach po jednym </w:t>
      </w:r>
      <w:r w:rsidRPr="000218B0">
        <w:t>dla każdej ze stron.</w:t>
      </w:r>
    </w:p>
    <w:p w:rsidR="00522C8D" w:rsidRDefault="00522C8D" w:rsidP="00522C8D">
      <w:pPr>
        <w:pStyle w:val="Nagwek1"/>
        <w:numPr>
          <w:ilvl w:val="0"/>
          <w:numId w:val="0"/>
        </w:numPr>
        <w:tabs>
          <w:tab w:val="left" w:pos="6237"/>
        </w:tabs>
        <w:rPr>
          <w:rFonts w:ascii="Times New Roman" w:hAnsi="Times New Roman" w:cs="Times New Roman"/>
          <w:b/>
          <w:i w:val="0"/>
          <w:sz w:val="24"/>
        </w:rPr>
      </w:pPr>
    </w:p>
    <w:p w:rsidR="00522C8D" w:rsidRDefault="00522C8D" w:rsidP="00522C8D">
      <w:pPr>
        <w:pStyle w:val="Nagwek1"/>
        <w:numPr>
          <w:ilvl w:val="0"/>
          <w:numId w:val="0"/>
        </w:numPr>
        <w:tabs>
          <w:tab w:val="left" w:pos="6237"/>
        </w:tabs>
        <w:rPr>
          <w:rFonts w:ascii="Times New Roman" w:hAnsi="Times New Roman" w:cs="Times New Roman"/>
          <w:b/>
          <w:i w:val="0"/>
          <w:sz w:val="24"/>
        </w:rPr>
      </w:pPr>
    </w:p>
    <w:p w:rsidR="00522C8D" w:rsidRPr="00C567CF" w:rsidRDefault="00522C8D" w:rsidP="00522C8D">
      <w:pPr>
        <w:pStyle w:val="Tekstpodstawowy"/>
        <w:rPr>
          <w:lang w:eastAsia="ar-SA"/>
        </w:rPr>
      </w:pPr>
    </w:p>
    <w:p w:rsidR="00522C8D" w:rsidRDefault="00522C8D" w:rsidP="00522C8D">
      <w:pPr>
        <w:pStyle w:val="Nagwek1"/>
        <w:numPr>
          <w:ilvl w:val="0"/>
          <w:numId w:val="0"/>
        </w:numPr>
        <w:tabs>
          <w:tab w:val="left" w:pos="6237"/>
        </w:tabs>
        <w:rPr>
          <w:rFonts w:ascii="Times New Roman" w:hAnsi="Times New Roman" w:cs="Times New Roman"/>
          <w:b/>
          <w:i w:val="0"/>
          <w:sz w:val="24"/>
        </w:rPr>
      </w:pPr>
    </w:p>
    <w:p w:rsidR="00522C8D" w:rsidRPr="000218B0" w:rsidRDefault="00522C8D" w:rsidP="00522C8D">
      <w:pPr>
        <w:pStyle w:val="Nagwek1"/>
        <w:numPr>
          <w:ilvl w:val="0"/>
          <w:numId w:val="0"/>
        </w:numPr>
        <w:tabs>
          <w:tab w:val="left" w:pos="6237"/>
        </w:tabs>
        <w:rPr>
          <w:rFonts w:ascii="Times New Roman" w:hAnsi="Times New Roman" w:cs="Times New Roman"/>
          <w:b/>
          <w:i w:val="0"/>
          <w:sz w:val="24"/>
        </w:rPr>
      </w:pPr>
      <w:r w:rsidRPr="000218B0">
        <w:rPr>
          <w:rFonts w:ascii="Times New Roman" w:hAnsi="Times New Roman" w:cs="Times New Roman"/>
          <w:b/>
          <w:i w:val="0"/>
          <w:sz w:val="24"/>
        </w:rPr>
        <w:t xml:space="preserve">ZAMAWIAJĄCY                           </w:t>
      </w:r>
      <w:r w:rsidRPr="000218B0">
        <w:rPr>
          <w:rFonts w:ascii="Times New Roman" w:hAnsi="Times New Roman" w:cs="Times New Roman"/>
          <w:b/>
          <w:i w:val="0"/>
          <w:sz w:val="24"/>
        </w:rPr>
        <w:tab/>
      </w:r>
      <w:r w:rsidRPr="000218B0">
        <w:rPr>
          <w:rFonts w:ascii="Times New Roman" w:hAnsi="Times New Roman" w:cs="Times New Roman"/>
          <w:b/>
          <w:i w:val="0"/>
          <w:sz w:val="24"/>
        </w:rPr>
        <w:tab/>
        <w:t>WYKONAWCA</w:t>
      </w:r>
    </w:p>
    <w:p w:rsidR="00522C8D" w:rsidRPr="00FA0A08" w:rsidRDefault="00522C8D" w:rsidP="00522C8D">
      <w:pPr>
        <w:jc w:val="both"/>
      </w:pPr>
    </w:p>
    <w:p w:rsidR="00522C8D" w:rsidRPr="00C875A4" w:rsidRDefault="00522C8D" w:rsidP="00522C8D"/>
    <w:p w:rsidR="00522C8D" w:rsidRPr="00522C8D" w:rsidRDefault="00522C8D" w:rsidP="00522C8D">
      <w:pPr>
        <w:jc w:val="both"/>
      </w:pPr>
    </w:p>
    <w:sectPr w:rsidR="00522C8D" w:rsidRPr="00522C8D" w:rsidSect="006A2B32">
      <w:pgSz w:w="11906" w:h="16838"/>
      <w:pgMar w:top="1417" w:right="1417"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2D02431"/>
    <w:multiLevelType w:val="hybridMultilevel"/>
    <w:tmpl w:val="5644D57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AD0329"/>
    <w:multiLevelType w:val="hybridMultilevel"/>
    <w:tmpl w:val="34309B3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186794F"/>
    <w:multiLevelType w:val="hybridMultilevel"/>
    <w:tmpl w:val="748A4E8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13A14D7A"/>
    <w:multiLevelType w:val="hybridMultilevel"/>
    <w:tmpl w:val="D9EA8560"/>
    <w:lvl w:ilvl="0" w:tplc="B10835F6">
      <w:start w:val="1"/>
      <w:numFmt w:val="decimal"/>
      <w:lvlText w:val="%1."/>
      <w:lvlJc w:val="left"/>
      <w:pPr>
        <w:tabs>
          <w:tab w:val="num" w:pos="454"/>
        </w:tabs>
        <w:ind w:left="454" w:hanging="454"/>
      </w:pPr>
      <w:rPr>
        <w:rFonts w:hint="default"/>
      </w:rPr>
    </w:lvl>
    <w:lvl w:ilvl="1" w:tplc="0CB4B564">
      <w:start w:val="1"/>
      <w:numFmt w:val="bullet"/>
      <w:lvlText w:val=""/>
      <w:lvlJc w:val="left"/>
      <w:pPr>
        <w:tabs>
          <w:tab w:val="num" w:pos="1420"/>
        </w:tabs>
        <w:ind w:left="1420" w:hanging="340"/>
      </w:pPr>
      <w:rPr>
        <w:rFonts w:ascii="Symbol" w:hAnsi="Symbol" w:hint="default"/>
      </w:rPr>
    </w:lvl>
    <w:lvl w:ilvl="2" w:tplc="DA8E3D1E">
      <w:start w:val="1"/>
      <w:numFmt w:val="decimal"/>
      <w:lvlText w:val="%3)"/>
      <w:lvlJc w:val="left"/>
      <w:pPr>
        <w:tabs>
          <w:tab w:val="num" w:pos="162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18769F6"/>
    <w:multiLevelType w:val="hybridMultilevel"/>
    <w:tmpl w:val="B8F4D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CA4529"/>
    <w:multiLevelType w:val="hybridMultilevel"/>
    <w:tmpl w:val="04241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D0490D"/>
    <w:multiLevelType w:val="hybridMultilevel"/>
    <w:tmpl w:val="9B0235D0"/>
    <w:lvl w:ilvl="0" w:tplc="0415000F">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862FCD"/>
    <w:multiLevelType w:val="hybridMultilevel"/>
    <w:tmpl w:val="5644D57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141C2F"/>
    <w:multiLevelType w:val="hybridMultilevel"/>
    <w:tmpl w:val="DDB62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B532552"/>
    <w:multiLevelType w:val="hybridMultilevel"/>
    <w:tmpl w:val="E216E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BC05DE"/>
    <w:multiLevelType w:val="hybridMultilevel"/>
    <w:tmpl w:val="57442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F7B78D1"/>
    <w:multiLevelType w:val="hybridMultilevel"/>
    <w:tmpl w:val="6DB2B2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0F351E4"/>
    <w:multiLevelType w:val="hybridMultilevel"/>
    <w:tmpl w:val="748A4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4A92F01"/>
    <w:multiLevelType w:val="hybridMultilevel"/>
    <w:tmpl w:val="04F465B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A397B80"/>
    <w:multiLevelType w:val="hybridMultilevel"/>
    <w:tmpl w:val="FF669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60D548E"/>
    <w:multiLevelType w:val="hybridMultilevel"/>
    <w:tmpl w:val="48E4E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F3753E3"/>
    <w:multiLevelType w:val="multilevel"/>
    <w:tmpl w:val="DDF6DB76"/>
    <w:lvl w:ilvl="0">
      <w:start w:val="1"/>
      <w:numFmt w:val="none"/>
      <w:lvlText w:val="-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2F74659"/>
    <w:multiLevelType w:val="hybridMultilevel"/>
    <w:tmpl w:val="34309B3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7D61440C"/>
    <w:multiLevelType w:val="hybridMultilevel"/>
    <w:tmpl w:val="676E7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18"/>
  </w:num>
  <w:num w:numId="4">
    <w:abstractNumId w:val="9"/>
  </w:num>
  <w:num w:numId="5">
    <w:abstractNumId w:val="17"/>
  </w:num>
  <w:num w:numId="6">
    <w:abstractNumId w:val="14"/>
  </w:num>
  <w:num w:numId="7">
    <w:abstractNumId w:val="0"/>
  </w:num>
  <w:num w:numId="8">
    <w:abstractNumId w:val="19"/>
  </w:num>
  <w:num w:numId="9">
    <w:abstractNumId w:val="2"/>
  </w:num>
  <w:num w:numId="10">
    <w:abstractNumId w:val="15"/>
  </w:num>
  <w:num w:numId="11">
    <w:abstractNumId w:val="11"/>
  </w:num>
  <w:num w:numId="12">
    <w:abstractNumId w:val="16"/>
  </w:num>
  <w:num w:numId="13">
    <w:abstractNumId w:val="5"/>
  </w:num>
  <w:num w:numId="14">
    <w:abstractNumId w:val="13"/>
  </w:num>
  <w:num w:numId="15">
    <w:abstractNumId w:val="6"/>
  </w:num>
  <w:num w:numId="16">
    <w:abstractNumId w:val="3"/>
  </w:num>
  <w:num w:numId="17">
    <w:abstractNumId w:val="7"/>
  </w:num>
  <w:num w:numId="18">
    <w:abstractNumId w:val="10"/>
  </w:num>
  <w:num w:numId="19">
    <w:abstractNumId w:val="4"/>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D1E63"/>
    <w:rsid w:val="0001357C"/>
    <w:rsid w:val="00037426"/>
    <w:rsid w:val="002233BB"/>
    <w:rsid w:val="00392BA9"/>
    <w:rsid w:val="00392ED9"/>
    <w:rsid w:val="003A7033"/>
    <w:rsid w:val="004A55B1"/>
    <w:rsid w:val="00522C8D"/>
    <w:rsid w:val="0055273A"/>
    <w:rsid w:val="00554071"/>
    <w:rsid w:val="00656C22"/>
    <w:rsid w:val="00677311"/>
    <w:rsid w:val="006A2B32"/>
    <w:rsid w:val="006B55D7"/>
    <w:rsid w:val="007534CB"/>
    <w:rsid w:val="007D1E63"/>
    <w:rsid w:val="007D5EF3"/>
    <w:rsid w:val="00801597"/>
    <w:rsid w:val="008C5EE3"/>
    <w:rsid w:val="008D02F9"/>
    <w:rsid w:val="009350AC"/>
    <w:rsid w:val="009D576F"/>
    <w:rsid w:val="00A63BA7"/>
    <w:rsid w:val="00A74B0B"/>
    <w:rsid w:val="00B54E7E"/>
    <w:rsid w:val="00C13D35"/>
    <w:rsid w:val="00C34A93"/>
    <w:rsid w:val="00CF00A8"/>
    <w:rsid w:val="00DA19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E63"/>
    <w:rPr>
      <w:rFonts w:ascii="Times New Roman" w:eastAsia="Times New Roman" w:hAnsi="Times New Roman" w:cs="Times New Roman"/>
      <w:sz w:val="24"/>
      <w:szCs w:val="24"/>
      <w:lang w:eastAsia="pl-PL"/>
    </w:rPr>
  </w:style>
  <w:style w:type="paragraph" w:styleId="Nagwek1">
    <w:name w:val="heading 1"/>
    <w:basedOn w:val="Normalny"/>
    <w:next w:val="Tekstpodstawowy"/>
    <w:link w:val="Nagwek1Znak"/>
    <w:qFormat/>
    <w:rsid w:val="00522C8D"/>
    <w:pPr>
      <w:keepNext/>
      <w:numPr>
        <w:numId w:val="17"/>
      </w:numPr>
      <w:suppressAutoHyphens/>
      <w:ind w:left="1080"/>
      <w:outlineLvl w:val="0"/>
    </w:pPr>
    <w:rPr>
      <w:rFonts w:ascii="Arial" w:hAnsi="Arial" w:cs="Arial"/>
      <w: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Tekstpodstawowy3">
    <w:name w:val="WW-Tekst podstawowy 3"/>
    <w:basedOn w:val="Normalny"/>
    <w:rsid w:val="007D1E63"/>
    <w:pPr>
      <w:suppressAutoHyphens/>
    </w:pPr>
    <w:rPr>
      <w:b/>
      <w:szCs w:val="20"/>
      <w:lang w:eastAsia="ar-SA"/>
    </w:rPr>
  </w:style>
  <w:style w:type="paragraph" w:styleId="Akapitzlist">
    <w:name w:val="List Paragraph"/>
    <w:basedOn w:val="Normalny"/>
    <w:uiPriority w:val="34"/>
    <w:qFormat/>
    <w:rsid w:val="007D1E63"/>
    <w:pPr>
      <w:ind w:left="720"/>
      <w:contextualSpacing/>
    </w:pPr>
  </w:style>
  <w:style w:type="paragraph" w:customStyle="1" w:styleId="WW-Tekstpodstawowywcity3">
    <w:name w:val="WW-Tekst podstawowy wcięty 3"/>
    <w:basedOn w:val="Normalny"/>
    <w:rsid w:val="00392BA9"/>
    <w:pPr>
      <w:suppressAutoHyphens/>
      <w:spacing w:after="120"/>
      <w:ind w:left="283"/>
    </w:pPr>
    <w:rPr>
      <w:sz w:val="16"/>
      <w:szCs w:val="16"/>
      <w:lang w:eastAsia="ar-SA"/>
    </w:rPr>
  </w:style>
  <w:style w:type="character" w:customStyle="1" w:styleId="Nagwek1Znak">
    <w:name w:val="Nagłówek 1 Znak"/>
    <w:basedOn w:val="Domylnaczcionkaakapitu"/>
    <w:link w:val="Nagwek1"/>
    <w:rsid w:val="00522C8D"/>
    <w:rPr>
      <w:rFonts w:ascii="Arial" w:eastAsia="Times New Roman" w:hAnsi="Arial" w:cs="Arial"/>
      <w:i/>
      <w:lang w:eastAsia="ar-SA"/>
    </w:rPr>
  </w:style>
  <w:style w:type="paragraph" w:styleId="Tekstpodstawowy">
    <w:name w:val="Body Text"/>
    <w:basedOn w:val="Normalny"/>
    <w:link w:val="TekstpodstawowyZnak"/>
    <w:rsid w:val="00522C8D"/>
    <w:pPr>
      <w:spacing w:after="120"/>
    </w:pPr>
  </w:style>
  <w:style w:type="character" w:customStyle="1" w:styleId="TekstpodstawowyZnak">
    <w:name w:val="Tekst podstawowy Znak"/>
    <w:basedOn w:val="Domylnaczcionkaakapitu"/>
    <w:link w:val="Tekstpodstawowy"/>
    <w:rsid w:val="00522C8D"/>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2035</Words>
  <Characters>12214</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Muzeum Archeologiczne w Biskupinie</Company>
  <LinksUpToDate>false</LinksUpToDate>
  <CharactersWithSpaces>14221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Wyrwas</dc:creator>
  <cp:lastModifiedBy>Mariusz</cp:lastModifiedBy>
  <cp:revision>2</cp:revision>
  <cp:lastPrinted>2016-03-14T06:39:00Z</cp:lastPrinted>
  <dcterms:created xsi:type="dcterms:W3CDTF">2016-03-27T19:53:00Z</dcterms:created>
  <dcterms:modified xsi:type="dcterms:W3CDTF">2016-03-27T19:53:00Z</dcterms:modified>
</cp:coreProperties>
</file>