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6E" w:rsidRPr="008527A9" w:rsidRDefault="004E5D6E" w:rsidP="004E5D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Besko, dnia  </w:t>
      </w:r>
      <w:r w:rsidR="00187E91">
        <w:rPr>
          <w:rFonts w:ascii="Times New Roman" w:eastAsia="Times New Roman" w:hAnsi="Times New Roman" w:cs="Times New Roman"/>
          <w:color w:val="000000"/>
          <w:lang w:eastAsia="pl-PL"/>
        </w:rPr>
        <w:t>05</w:t>
      </w:r>
      <w:r w:rsidR="001D2226">
        <w:rPr>
          <w:rFonts w:ascii="Times New Roman" w:eastAsia="Times New Roman" w:hAnsi="Times New Roman" w:cs="Times New Roman"/>
          <w:color w:val="000000"/>
          <w:lang w:eastAsia="pl-PL"/>
        </w:rPr>
        <w:t>.03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.2013</w:t>
      </w:r>
      <w:r w:rsidRPr="008527A9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</w:p>
    <w:p w:rsidR="004E5D6E" w:rsidRPr="008527A9" w:rsidRDefault="004E5D6E" w:rsidP="004E5D6E">
      <w:pPr>
        <w:tabs>
          <w:tab w:val="left" w:pos="9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ZP</w:t>
      </w:r>
      <w:r w:rsidRPr="008527A9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C57B0A">
        <w:rPr>
          <w:rFonts w:ascii="Times New Roman" w:eastAsia="Times New Roman" w:hAnsi="Times New Roman" w:cs="Times New Roman"/>
          <w:color w:val="000000"/>
          <w:lang w:eastAsia="pl-PL"/>
        </w:rPr>
        <w:t>6220.1.11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.2013</w:t>
      </w:r>
      <w:r w:rsidRPr="008527A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E5D6E" w:rsidRPr="008527A9" w:rsidRDefault="004E5D6E" w:rsidP="004E5D6E">
      <w:pPr>
        <w:tabs>
          <w:tab w:val="left" w:pos="9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7A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527A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E5D6E" w:rsidRPr="008527A9" w:rsidRDefault="004E5D6E" w:rsidP="004E5D6E">
      <w:pPr>
        <w:tabs>
          <w:tab w:val="left" w:pos="9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7A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527A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E5D6E" w:rsidRPr="008527A9" w:rsidRDefault="004E5D6E" w:rsidP="004E5D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7A9">
        <w:rPr>
          <w:rFonts w:ascii="Times New Roman" w:eastAsia="Times New Roman" w:hAnsi="Times New Roman" w:cs="Times New Roman"/>
          <w:color w:val="000000"/>
          <w:w w:val="150"/>
          <w:lang w:eastAsia="pl-PL"/>
        </w:rPr>
        <w:t xml:space="preserve">POSTANOWIENIE </w:t>
      </w:r>
    </w:p>
    <w:p w:rsidR="004E5D6E" w:rsidRPr="008527A9" w:rsidRDefault="004E5D6E" w:rsidP="004E5D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7A9">
        <w:rPr>
          <w:rFonts w:ascii="Times New Roman" w:eastAsia="Times New Roman" w:hAnsi="Times New Roman" w:cs="Times New Roman"/>
          <w:color w:val="000000"/>
          <w:lang w:eastAsia="pl-PL"/>
        </w:rPr>
        <w:t xml:space="preserve">w sprawie braku potrzeby przeprowadzenia oceny oddziaływania przedsięwzięcia </w:t>
      </w:r>
      <w:r w:rsidRPr="008527A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na środowisko </w:t>
      </w:r>
    </w:p>
    <w:p w:rsidR="004E5D6E" w:rsidRPr="008527A9" w:rsidRDefault="004E5D6E" w:rsidP="004E5D6E">
      <w:pPr>
        <w:tabs>
          <w:tab w:val="left" w:pos="9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7A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527A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E5D6E" w:rsidRPr="008527A9" w:rsidRDefault="004E5D6E" w:rsidP="004E5D6E">
      <w:pPr>
        <w:tabs>
          <w:tab w:val="left" w:pos="9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7A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527A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E5D6E" w:rsidRPr="009F4976" w:rsidRDefault="004E5D6E" w:rsidP="009F497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: </w:t>
      </w:r>
    </w:p>
    <w:p w:rsidR="004E5D6E" w:rsidRPr="009F4976" w:rsidRDefault="004E5D6E" w:rsidP="009F4976">
      <w:pPr>
        <w:tabs>
          <w:tab w:val="left" w:pos="0"/>
          <w:tab w:val="num" w:pos="7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76">
        <w:rPr>
          <w:rFonts w:ascii="Times New Roman" w:eastAsia="Wingdings" w:hAnsi="Times New Roman" w:cs="Times New Roman"/>
          <w:color w:val="000000"/>
          <w:sz w:val="24"/>
          <w:szCs w:val="24"/>
          <w:lang w:eastAsia="pl-PL"/>
        </w:rPr>
        <w:t xml:space="preserve">  </w:t>
      </w:r>
      <w:r w:rsidR="00360932" w:rsidRPr="009F4976">
        <w:rPr>
          <w:rFonts w:ascii="Times New Roman" w:eastAsia="Wingdings" w:hAnsi="Times New Roman" w:cs="Times New Roman"/>
          <w:color w:val="000000"/>
          <w:sz w:val="24"/>
          <w:szCs w:val="24"/>
          <w:lang w:eastAsia="pl-PL"/>
        </w:rPr>
        <w:t xml:space="preserve">Na podstawie </w:t>
      </w:r>
      <w:r w:rsidR="009A2647" w:rsidRPr="009F4976">
        <w:rPr>
          <w:rFonts w:ascii="Times New Roman" w:eastAsia="Wingdings" w:hAnsi="Times New Roman" w:cs="Times New Roman"/>
          <w:color w:val="000000"/>
          <w:sz w:val="24"/>
          <w:szCs w:val="24"/>
          <w:lang w:eastAsia="pl-PL"/>
        </w:rPr>
        <w:t xml:space="preserve">art. 123 ustawy z dnia 14 czerwca 1960 r Kodeks </w:t>
      </w:r>
      <w:r w:rsidR="004C6417" w:rsidRPr="009F4976">
        <w:rPr>
          <w:rFonts w:ascii="Times New Roman" w:eastAsia="Wingdings" w:hAnsi="Times New Roman" w:cs="Times New Roman"/>
          <w:color w:val="000000"/>
          <w:sz w:val="24"/>
          <w:szCs w:val="24"/>
          <w:lang w:eastAsia="pl-PL"/>
        </w:rPr>
        <w:t>postępowania</w:t>
      </w:r>
      <w:r w:rsidR="009A2647" w:rsidRPr="009F4976">
        <w:rPr>
          <w:rFonts w:ascii="Times New Roman" w:eastAsia="Wingdings" w:hAnsi="Times New Roman" w:cs="Times New Roman"/>
          <w:color w:val="000000"/>
          <w:sz w:val="24"/>
          <w:szCs w:val="24"/>
          <w:lang w:eastAsia="pl-PL"/>
        </w:rPr>
        <w:t xml:space="preserve"> administracyjnego (</w:t>
      </w:r>
      <w:proofErr w:type="spellStart"/>
      <w:r w:rsidR="009A2647" w:rsidRPr="009F4976">
        <w:rPr>
          <w:rFonts w:ascii="Times New Roman" w:eastAsia="Wingdings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="009A2647" w:rsidRPr="009F4976">
        <w:rPr>
          <w:rFonts w:ascii="Times New Roman" w:eastAsia="Wingdings" w:hAnsi="Times New Roman" w:cs="Times New Roman"/>
          <w:color w:val="000000"/>
          <w:sz w:val="24"/>
          <w:szCs w:val="24"/>
          <w:lang w:eastAsia="pl-PL"/>
        </w:rPr>
        <w:t xml:space="preserve">. z 2000r  Nr 98, poz.1071 z </w:t>
      </w:r>
      <w:proofErr w:type="spellStart"/>
      <w:r w:rsidR="009A2647" w:rsidRPr="009F4976">
        <w:rPr>
          <w:rFonts w:ascii="Times New Roman" w:eastAsia="Wingdings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9A2647" w:rsidRPr="009F4976">
        <w:rPr>
          <w:rFonts w:ascii="Times New Roman" w:eastAsia="Wingdings" w:hAnsi="Times New Roman" w:cs="Times New Roman"/>
          <w:color w:val="000000"/>
          <w:sz w:val="24"/>
          <w:szCs w:val="24"/>
          <w:lang w:eastAsia="pl-PL"/>
        </w:rPr>
        <w:t xml:space="preserve">. zm.) oraz 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63 ust. 2 ustawy z dnia 3 października 2008 r. </w:t>
      </w:r>
      <w:r w:rsidRPr="009F4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 (Dz. U. Nr 199, poz. 1227ze zm.),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E5D6E" w:rsidRPr="009F4976" w:rsidRDefault="004E5D6E" w:rsidP="009F4976">
      <w:pPr>
        <w:tabs>
          <w:tab w:val="left" w:pos="0"/>
        </w:tabs>
        <w:spacing w:after="0" w:line="36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D6E" w:rsidRPr="009F4976" w:rsidRDefault="004E5D6E" w:rsidP="009F497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zasięgnięciu opinii: </w:t>
      </w:r>
    </w:p>
    <w:p w:rsidR="0052064C" w:rsidRPr="0052064C" w:rsidRDefault="00D87BCD" w:rsidP="00D87BCD">
      <w:pPr>
        <w:pStyle w:val="Akapitzlist"/>
        <w:numPr>
          <w:ilvl w:val="0"/>
          <w:numId w:val="12"/>
        </w:numPr>
        <w:tabs>
          <w:tab w:val="left" w:pos="0"/>
          <w:tab w:val="num" w:pos="780"/>
        </w:tabs>
        <w:spacing w:after="0" w:line="360" w:lineRule="auto"/>
        <w:ind w:hanging="5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E5D6E" w:rsidRPr="001D2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Regionalnego Dyrektora Ochrony Środowiska w Rzeszowie </w:t>
      </w:r>
    </w:p>
    <w:p w:rsidR="004E5D6E" w:rsidRPr="001D2226" w:rsidRDefault="004E5D6E" w:rsidP="0052064C">
      <w:pPr>
        <w:pStyle w:val="Akapitzlist"/>
        <w:tabs>
          <w:tab w:val="left" w:pos="0"/>
        </w:tabs>
        <w:spacing w:after="0" w:line="36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Ldz. </w:t>
      </w:r>
      <w:r w:rsidRPr="0052064C">
        <w:rPr>
          <w:rFonts w:ascii="Times New Roman" w:eastAsia="Times New Roman" w:hAnsi="Times New Roman" w:cs="Times New Roman"/>
          <w:color w:val="000000"/>
          <w:lang w:eastAsia="pl-PL"/>
        </w:rPr>
        <w:t>WOOŚ.4220.19.8.2013.JG-6  z dnia 18</w:t>
      </w:r>
      <w:r w:rsidR="0052064C" w:rsidRPr="0052064C">
        <w:rPr>
          <w:rFonts w:ascii="Times New Roman" w:eastAsia="Times New Roman" w:hAnsi="Times New Roman" w:cs="Times New Roman"/>
          <w:color w:val="000000"/>
          <w:lang w:eastAsia="pl-PL"/>
        </w:rPr>
        <w:t xml:space="preserve"> lutego 2010 r. (data wpływu 19.02.</w:t>
      </w:r>
      <w:r w:rsidRPr="0052064C">
        <w:rPr>
          <w:rFonts w:ascii="Times New Roman" w:eastAsia="Times New Roman" w:hAnsi="Times New Roman" w:cs="Times New Roman"/>
          <w:color w:val="000000"/>
          <w:lang w:eastAsia="pl-PL"/>
        </w:rPr>
        <w:t>2013 r.),</w:t>
      </w:r>
      <w:r w:rsidRPr="001D2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E5D6E" w:rsidRPr="00D87BCD" w:rsidRDefault="0010651F" w:rsidP="00D87BCD">
      <w:pPr>
        <w:pStyle w:val="Akapitzlist"/>
        <w:numPr>
          <w:ilvl w:val="0"/>
          <w:numId w:val="12"/>
        </w:numPr>
        <w:tabs>
          <w:tab w:val="left" w:pos="0"/>
          <w:tab w:val="num" w:pos="780"/>
        </w:tabs>
        <w:spacing w:after="0" w:line="360" w:lineRule="auto"/>
        <w:ind w:hanging="57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B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Podkarpackiego </w:t>
      </w:r>
      <w:r w:rsidR="004E5D6E" w:rsidRPr="00D87B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Państwowego </w:t>
      </w:r>
      <w:r w:rsidRPr="00D87B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Wojewódzkiego </w:t>
      </w:r>
      <w:r w:rsidR="004E5D6E" w:rsidRPr="00D87B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Inspektora Sanitarnego w </w:t>
      </w:r>
      <w:r w:rsidRPr="00D87B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Rzeszowie Ldz.</w:t>
      </w:r>
      <w:r w:rsidR="004E5D6E" w:rsidRPr="00D87B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SNZ-</w:t>
      </w:r>
      <w:r w:rsidRPr="00D87B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9290.3.15.2013 z dnia 31 stycznia 2013 r. (data wpływu 06-02-2013</w:t>
      </w:r>
      <w:r w:rsidR="004E5D6E" w:rsidRPr="00D87B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r.), </w:t>
      </w:r>
    </w:p>
    <w:p w:rsidR="009A2647" w:rsidRPr="009F4976" w:rsidRDefault="009A2647" w:rsidP="009F4976">
      <w:pPr>
        <w:tabs>
          <w:tab w:val="left" w:pos="0"/>
        </w:tabs>
        <w:spacing w:after="0" w:line="360" w:lineRule="auto"/>
        <w:ind w:left="426" w:hanging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rozpatrzeniu wniosku  PGE  S.A.</w:t>
      </w:r>
      <w:r w:rsidR="00EC7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Lublinie 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Oddział Rzeszów 35-065 Rzeszów ul. </w:t>
      </w:r>
      <w:r w:rsidR="004319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– go Marca 8</w:t>
      </w:r>
      <w:r w:rsidR="004319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imieniu którego działa </w:t>
      </w:r>
      <w:r w:rsidR="004C4B07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Pełnomocnik PGE 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 Maja Czerwińska </w:t>
      </w:r>
      <w:r w:rsidR="004C4B07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ENEGOPROJEKT – KRAKÓW S.A, ul. Mazowiecka 21, 30-019 Kraków  </w:t>
      </w:r>
    </w:p>
    <w:p w:rsidR="004E5D6E" w:rsidRPr="009F4976" w:rsidRDefault="004E5D6E" w:rsidP="009F497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D6E" w:rsidRPr="009F4976" w:rsidRDefault="004E5D6E" w:rsidP="009F497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color w:val="000000"/>
          <w:w w:val="150"/>
          <w:sz w:val="24"/>
          <w:szCs w:val="24"/>
          <w:lang w:eastAsia="pl-PL"/>
        </w:rPr>
        <w:t xml:space="preserve">postanawiam </w:t>
      </w:r>
    </w:p>
    <w:p w:rsidR="004E5D6E" w:rsidRPr="009F4976" w:rsidRDefault="004E5D6E" w:rsidP="009F497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color w:val="000000"/>
          <w:w w:val="150"/>
          <w:sz w:val="24"/>
          <w:szCs w:val="24"/>
          <w:lang w:eastAsia="pl-PL"/>
        </w:rPr>
        <w:t> </w:t>
      </w:r>
      <w:r w:rsidRPr="009F4976">
        <w:rPr>
          <w:rFonts w:ascii="Times New Roman" w:eastAsia="Times New Roman" w:hAnsi="Times New Roman" w:cs="Times New Roman"/>
          <w:w w:val="150"/>
          <w:sz w:val="24"/>
          <w:szCs w:val="24"/>
          <w:lang w:eastAsia="pl-PL"/>
        </w:rPr>
        <w:t xml:space="preserve"> </w:t>
      </w:r>
    </w:p>
    <w:p w:rsidR="00B27DBA" w:rsidRPr="009F4976" w:rsidRDefault="004E5D6E" w:rsidP="004C641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</w:t>
      </w:r>
      <w:r w:rsidR="00C944C9" w:rsidRPr="009F4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nakładać obowiązku przeprowadzania oceny oddziaływania na środowisko  dla przedsięwzięcia  </w:t>
      </w:r>
      <w:r w:rsidR="003E5570" w:rsidRPr="009F4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polegającego  na</w:t>
      </w:r>
      <w:r w:rsidR="00C944C9" w:rsidRPr="009F4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C944C9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944C9" w:rsidRPr="009F4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</w:t>
      </w:r>
      <w:r w:rsidR="00C944C9" w:rsidRPr="009F4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„Przebudow</w:t>
      </w:r>
      <w:r w:rsidR="003E5570" w:rsidRPr="009F4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ie </w:t>
      </w:r>
      <w:r w:rsidR="00C944C9" w:rsidRPr="009F4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sieci elektroenergetycznej linii 110 </w:t>
      </w:r>
      <w:proofErr w:type="spellStart"/>
      <w:r w:rsidR="00C944C9" w:rsidRPr="009F4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kV</w:t>
      </w:r>
      <w:proofErr w:type="spellEnd"/>
      <w:r w:rsidR="00C944C9" w:rsidRPr="009F4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Besko – Brzozów obejmującej wymianę elementów zatratowania konstrukcji słupa 2 oraz remont tego słupa w ramach dostosowania linii 110 </w:t>
      </w:r>
      <w:proofErr w:type="spellStart"/>
      <w:r w:rsidR="00C944C9" w:rsidRPr="009F4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kV</w:t>
      </w:r>
      <w:proofErr w:type="spellEnd"/>
      <w:r w:rsidR="00C944C9" w:rsidRPr="009F4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Besko- Brzozów do temperatury pracy przewodów +80</w:t>
      </w:r>
      <w:r w:rsidR="00C944C9" w:rsidRPr="009F497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 xml:space="preserve">c </w:t>
      </w:r>
      <w:r w:rsidR="00C944C9" w:rsidRPr="009F4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C.” </w:t>
      </w:r>
      <w:r w:rsidR="007F7907" w:rsidRPr="009F4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4C6417" w:rsidRDefault="004C6417" w:rsidP="004C641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4C6417" w:rsidRDefault="004C6417" w:rsidP="004C641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7F7907" w:rsidRPr="004C6417" w:rsidRDefault="00A16886" w:rsidP="004C641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4C64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lastRenderedPageBreak/>
        <w:t>Uzasadnienie</w:t>
      </w:r>
    </w:p>
    <w:p w:rsidR="00184A0C" w:rsidRPr="009F4976" w:rsidRDefault="00B27DBA" w:rsidP="004C641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wniosek </w:t>
      </w:r>
      <w:r w:rsidR="00184A0C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PGE  S.A. </w:t>
      </w:r>
      <w:r w:rsidR="00187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Lublinie </w:t>
      </w:r>
      <w:r w:rsidR="00184A0C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 Rzeszów,  35-065 Rzeszów,  ul. 8 – go Marca 8 w imieniu którego działa Pani Maja Czerwińska</w:t>
      </w:r>
      <w:r w:rsidR="004C4B07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ENEGOPROJEKT – KRAKÓW S.A, ul</w:t>
      </w:r>
      <w:r w:rsidR="004C6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Mazowiecka 21, 30-019 Kraków </w:t>
      </w:r>
      <w:r w:rsidR="004C4B07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9 stycznia 2013 o wydanie decyzji o</w:t>
      </w:r>
      <w:r w:rsidR="00BB1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środowiskowych uwarunkowaniach</w:t>
      </w:r>
      <w:r w:rsidR="004C4B07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F877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zostało z dniem  21 stycznia </w:t>
      </w:r>
      <w:r w:rsidR="004C4B07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2013  wszczęte postepowanie o wydanie decyzji o środowiskowych uwarunkowaniach dla przedsięwzięcia  polegającego na „Przebudowie sieci elektroenergetycznej linii 110 </w:t>
      </w:r>
      <w:proofErr w:type="spellStart"/>
      <w:r w:rsidR="004C4B07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kV</w:t>
      </w:r>
      <w:proofErr w:type="spellEnd"/>
      <w:r w:rsidR="004C4B07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Besko – Brzozów obejmującej wymianę elementów zatratowania konstrukcji słupa 2 oraz remont tego słupa w ramach dostosowania linii 110 </w:t>
      </w:r>
      <w:proofErr w:type="spellStart"/>
      <w:r w:rsidR="004C4B07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kV</w:t>
      </w:r>
      <w:proofErr w:type="spellEnd"/>
      <w:r w:rsidR="004C4B07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Besko- Brzozów do temperatury pracy przewodów +80</w:t>
      </w:r>
      <w:r w:rsidR="004C4B07" w:rsidRPr="009F49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c </w:t>
      </w:r>
      <w:r w:rsidR="004C4B07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C.” </w:t>
      </w:r>
    </w:p>
    <w:p w:rsidR="008F2CDC" w:rsidRPr="009F4976" w:rsidRDefault="004C4B07" w:rsidP="004C641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wniosku o wydanie decyzji o  środowiskowych uwarunkowaniach zgody na realizację przedsięwzięcia dołączono wymagane dokumenty tj. kartę informacyjną przedsięwzięcia,   poświadczona przez właściwy organ kopie mapy ewidencyjnej, obejmującą obszar, na który będzie oddziaływać  przedsięwzięcie</w:t>
      </w:r>
      <w:r w:rsidR="008F2CDC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wypis z rejestru gruntó</w:t>
      </w:r>
      <w:r w:rsidR="00BB1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obejmujący przewidywany teren</w:t>
      </w:r>
      <w:r w:rsidR="008F2CDC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na którym będzie realizowane przedsięwzięcie. </w:t>
      </w:r>
    </w:p>
    <w:p w:rsidR="004C4B07" w:rsidRPr="009F4976" w:rsidRDefault="008F2CDC" w:rsidP="004C641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Zakres inwestycji obejmował będzie </w:t>
      </w:r>
      <w:r w:rsidR="00BB1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rzebudowę sieci elektroenergetycznej linii 110 </w:t>
      </w:r>
      <w:proofErr w:type="spellStart"/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kV</w:t>
      </w:r>
      <w:proofErr w:type="spellEnd"/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Besko – Brzozów obejmującą wymianę elementów zatratowania konstrukcji słupa 2 oraz remont tego słupa w ramach dostosowania linii 110 </w:t>
      </w:r>
      <w:proofErr w:type="spellStart"/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kV</w:t>
      </w:r>
      <w:proofErr w:type="spellEnd"/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Besko- Brzozów do temperatury pracy przewodów +80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c 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C.” </w:t>
      </w:r>
    </w:p>
    <w:p w:rsidR="00114D09" w:rsidRPr="009F4976" w:rsidRDefault="004E5D6E" w:rsidP="004C6417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F7907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Planowane przedsięwzięcie zaliczane jest do przedsięwzięć</w:t>
      </w:r>
      <w:r w:rsidRPr="009F4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mogącego potencjalnie znacząco oddziaływać na środowisko   §3 ust. </w:t>
      </w:r>
      <w:r w:rsidR="00950B0D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pkt. 2 r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ozporządzenia Rady M</w:t>
      </w:r>
      <w:r w:rsidR="00950B0D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inistrów z dnia 9 listopada 2010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Pr="009F4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sprawie </w:t>
      </w:r>
      <w:r w:rsidR="00950B0D" w:rsidRPr="009F4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rodzajów przedsięwzięć </w:t>
      </w:r>
      <w:r w:rsidRPr="009F4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mogących znacząco oddziaływać na środowisko </w:t>
      </w:r>
      <w:r w:rsidR="00950B0D" w:rsidRPr="009F4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(Dz. U. Nr 213</w:t>
      </w:r>
      <w:r w:rsidRPr="009F4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poz. </w:t>
      </w:r>
      <w:r w:rsidR="00950B0D" w:rsidRPr="009F4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1397)</w:t>
      </w:r>
      <w:r w:rsidR="00507D6C" w:rsidRPr="009F4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950B0D" w:rsidRPr="009F4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tj. przebudowa  zrealizowanego przedsięwzięcia wymienionego w </w:t>
      </w:r>
      <w:r w:rsidR="00507D6C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 </w:t>
      </w:r>
      <w:r w:rsidR="008D62F2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ust.1 pkt 7 („stacje </w:t>
      </w:r>
      <w:r w:rsidR="00507D6C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elektroenergetyczne lub napowietrzne linie elektroenergetyczne, o napięciu znamionowym nie mniejszym niż 110 </w:t>
      </w:r>
      <w:proofErr w:type="spellStart"/>
      <w:r w:rsidR="00507D6C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kV</w:t>
      </w:r>
      <w:proofErr w:type="spellEnd"/>
      <w:r w:rsidR="00507D6C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inne niż wymienione  w  §3 ust. 1 pkt. 6”) z wyłączeniem przypadków, których powstałe w wyniku rozbudowy przebudowy  lub montażu  przedsięwzięcie nie osiąga progów określonych w § 3 ust.1, o ile progi te zostały określone. </w:t>
      </w:r>
    </w:p>
    <w:p w:rsidR="00BB1C50" w:rsidRDefault="00BB1C50" w:rsidP="00BB1C50">
      <w:pPr>
        <w:pStyle w:val="Akapitzlist"/>
        <w:tabs>
          <w:tab w:val="left" w:pos="0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25E43" w:rsidRPr="009F4976" w:rsidRDefault="00B25E43" w:rsidP="004C6417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Rodzaj i charakterystyka przedsięwzięcia z uwzględnieniem:  </w:t>
      </w:r>
    </w:p>
    <w:p w:rsidR="003374BC" w:rsidRPr="009F4976" w:rsidRDefault="00B25E43" w:rsidP="004C6417">
      <w:pPr>
        <w:pStyle w:val="Tekstpodstawowy"/>
        <w:numPr>
          <w:ilvl w:val="0"/>
          <w:numId w:val="4"/>
        </w:numPr>
        <w:tabs>
          <w:tab w:val="left" w:pos="0"/>
        </w:tabs>
        <w:spacing w:line="360" w:lineRule="auto"/>
        <w:ind w:left="284" w:firstLine="142"/>
        <w:jc w:val="both"/>
        <w:rPr>
          <w:rFonts w:eastAsiaTheme="minorHAnsi"/>
          <w:bCs/>
          <w:i/>
          <w:lang w:eastAsia="en-US"/>
        </w:rPr>
      </w:pPr>
      <w:r w:rsidRPr="009F4976">
        <w:rPr>
          <w:i/>
          <w:color w:val="000000"/>
        </w:rPr>
        <w:t xml:space="preserve">Skali przedsięwzięcia i wielkości </w:t>
      </w:r>
      <w:r w:rsidR="003374BC" w:rsidRPr="009F4976">
        <w:rPr>
          <w:i/>
          <w:color w:val="000000"/>
        </w:rPr>
        <w:t>zajmowanego terenu oraz ich wzajemnej proporcji</w:t>
      </w:r>
    </w:p>
    <w:p w:rsidR="00366CFE" w:rsidRPr="009F4976" w:rsidRDefault="003853E9" w:rsidP="004C6417">
      <w:pPr>
        <w:pStyle w:val="Tekstpodstawowy"/>
        <w:numPr>
          <w:ilvl w:val="0"/>
          <w:numId w:val="5"/>
        </w:numPr>
        <w:tabs>
          <w:tab w:val="left" w:pos="0"/>
        </w:tabs>
        <w:spacing w:after="0" w:line="360" w:lineRule="auto"/>
        <w:ind w:left="850" w:hanging="357"/>
        <w:jc w:val="both"/>
      </w:pPr>
      <w:r w:rsidRPr="009F4976">
        <w:t>Planowana przebudowa koncentrować się będzie głównie wokół jednego słupa linii - słupa nr 2.  Miejsce na posadowienie słupa to obszar o powierzchni 7,23 m</w:t>
      </w:r>
      <w:r w:rsidRPr="009F4976">
        <w:rPr>
          <w:vertAlign w:val="superscript"/>
        </w:rPr>
        <w:t xml:space="preserve">2 </w:t>
      </w:r>
      <w:r w:rsidRPr="009F4976">
        <w:t xml:space="preserve">. Rozbudowa polegać będzie na remoncie fundamentów, montażu elementów </w:t>
      </w:r>
      <w:r w:rsidRPr="009F4976">
        <w:lastRenderedPageBreak/>
        <w:t xml:space="preserve">konstrukcyjnych słupa, a następnie podwieszeniu wcześniej zdemontowanych istniejących przewodów fazowych i odgromowych. </w:t>
      </w:r>
      <w:r w:rsidR="00012D68" w:rsidRPr="009F4976">
        <w:rPr>
          <w:color w:val="000000"/>
        </w:rPr>
        <w:t xml:space="preserve">W ramach przedsięwzięcia </w:t>
      </w:r>
      <w:r w:rsidR="00725CE6" w:rsidRPr="009F4976">
        <w:rPr>
          <w:color w:val="000000"/>
        </w:rPr>
        <w:t xml:space="preserve">planuje się </w:t>
      </w:r>
      <w:r w:rsidR="00E13C0A" w:rsidRPr="009F4976">
        <w:t xml:space="preserve">wymianę elementów zakratowania słupa przelotowego nr 2 typu B2 P+2,5 usytuowanego w pobliżu stacji Besko, położonego na działce 3453/3. </w:t>
      </w:r>
      <w:r w:rsidR="00725CE6" w:rsidRPr="009F4976">
        <w:t xml:space="preserve">Przedmiotowa linia stanowi element sieci dystrybucyjnej do przesyłania energii elektrycznej. Długość linii 110kV wynosi 17,45km. </w:t>
      </w:r>
    </w:p>
    <w:p w:rsidR="002C568D" w:rsidRPr="009F4976" w:rsidRDefault="002C568D" w:rsidP="004C6417">
      <w:pPr>
        <w:pStyle w:val="Tekstpodstawowy"/>
        <w:tabs>
          <w:tab w:val="left" w:pos="0"/>
        </w:tabs>
        <w:spacing w:after="0" w:line="360" w:lineRule="auto"/>
        <w:ind w:left="709"/>
        <w:jc w:val="both"/>
      </w:pPr>
    </w:p>
    <w:p w:rsidR="00EF7999" w:rsidRPr="009F4976" w:rsidRDefault="00EF7999" w:rsidP="004C6417">
      <w:pPr>
        <w:pStyle w:val="Tekstpodstawowy"/>
        <w:tabs>
          <w:tab w:val="left" w:pos="0"/>
        </w:tabs>
        <w:spacing w:after="0" w:line="360" w:lineRule="auto"/>
        <w:ind w:left="709"/>
        <w:jc w:val="both"/>
      </w:pPr>
    </w:p>
    <w:p w:rsidR="002C568D" w:rsidRPr="009F4976" w:rsidRDefault="002C568D" w:rsidP="004C6417">
      <w:pPr>
        <w:pStyle w:val="Tekstpodstawowy"/>
        <w:numPr>
          <w:ilvl w:val="0"/>
          <w:numId w:val="4"/>
        </w:numPr>
        <w:tabs>
          <w:tab w:val="left" w:pos="0"/>
        </w:tabs>
        <w:spacing w:after="0" w:line="360" w:lineRule="auto"/>
        <w:jc w:val="both"/>
      </w:pPr>
      <w:r w:rsidRPr="009F4976">
        <w:rPr>
          <w:i/>
          <w:color w:val="000000"/>
        </w:rPr>
        <w:t xml:space="preserve">powiązań z innymi przedsięwzięciami, w szczególności kumulowania się oddziaływań przedsięwzięć znajdujących się na </w:t>
      </w:r>
      <w:r w:rsidR="00E04EA3" w:rsidRPr="009F4976">
        <w:rPr>
          <w:i/>
          <w:color w:val="000000"/>
        </w:rPr>
        <w:t xml:space="preserve">obszarze, na który będzie oddziaływać przedsięwzięcie. </w:t>
      </w:r>
      <w:r w:rsidRPr="009F4976">
        <w:rPr>
          <w:i/>
          <w:color w:val="000000"/>
        </w:rPr>
        <w:t xml:space="preserve"> </w:t>
      </w:r>
    </w:p>
    <w:p w:rsidR="00456DD0" w:rsidRDefault="00725CE6" w:rsidP="00456DD0">
      <w:pPr>
        <w:pStyle w:val="Tekstpodstawowy"/>
        <w:tabs>
          <w:tab w:val="left" w:pos="0"/>
        </w:tabs>
        <w:spacing w:line="360" w:lineRule="auto"/>
        <w:ind w:left="993" w:hanging="142"/>
        <w:jc w:val="both"/>
      </w:pPr>
      <w:r w:rsidRPr="009F4976">
        <w:t xml:space="preserve"> </w:t>
      </w:r>
      <w:r w:rsidR="00522D3E" w:rsidRPr="009F4976">
        <w:t xml:space="preserve"> Tereny przyległe do inwestycji to głównie tereny rolne. Przedsięwzięcie zlokalizowane jest na terenie otwartym, sklasyfikowanym jako łąki, pastwiska trwałe oraz nieużytki. Najbliższa zabudowa mieszkaniowa od słupa nr 2, znajduje się w odległości ok. 80m. Jest to dom mieszkalny jednorodzinny przy ulicy Cegielnianej.</w:t>
      </w:r>
      <w:r w:rsidR="00493877" w:rsidRPr="009F4976">
        <w:t xml:space="preserve"> Realizacja przebudowy nie spowoduje zmiany dotychczasowego sposobu wykorzystania terenu pod liną oraz nie będzie powodować ogranicze</w:t>
      </w:r>
      <w:r w:rsidR="00456DD0">
        <w:t>ń w zagospodarowaniu terenów leż</w:t>
      </w:r>
      <w:r w:rsidR="00493877" w:rsidRPr="009F4976">
        <w:t>ących pod liną i w jej bezpośrednim sąsiedztwie. Tereny w sąsiedztwie linii mogą być wykorzystywane w dotychczasowy sposób. Przebudowa słupa nr 2 nie zmieni walorów krajobrazowych okolicznego terenu</w:t>
      </w:r>
    </w:p>
    <w:p w:rsidR="00456DD0" w:rsidRDefault="00D63608" w:rsidP="00456DD0">
      <w:pPr>
        <w:pStyle w:val="Tekstpodstawowy"/>
        <w:numPr>
          <w:ilvl w:val="0"/>
          <w:numId w:val="4"/>
        </w:numPr>
        <w:tabs>
          <w:tab w:val="left" w:pos="0"/>
        </w:tabs>
        <w:spacing w:line="360" w:lineRule="auto"/>
        <w:jc w:val="both"/>
      </w:pPr>
      <w:r w:rsidRPr="009F4976">
        <w:rPr>
          <w:i/>
          <w:color w:val="000000"/>
        </w:rPr>
        <w:t xml:space="preserve">wykorzystania zasobów naturalnych – </w:t>
      </w:r>
      <w:r w:rsidRPr="009F4976">
        <w:rPr>
          <w:color w:val="000000"/>
        </w:rPr>
        <w:t xml:space="preserve">nie przewiduje się wykorzystania wody ani surowców w związku z </w:t>
      </w:r>
      <w:r w:rsidR="00ED468A">
        <w:rPr>
          <w:color w:val="000000"/>
        </w:rPr>
        <w:t>realizacją</w:t>
      </w:r>
      <w:r w:rsidRPr="009F4976">
        <w:rPr>
          <w:color w:val="000000"/>
        </w:rPr>
        <w:t xml:space="preserve"> przedmiotowej inwestycji</w:t>
      </w:r>
      <w:r w:rsidRPr="009F4976">
        <w:rPr>
          <w:i/>
          <w:color w:val="000000"/>
        </w:rPr>
        <w:t>.</w:t>
      </w:r>
    </w:p>
    <w:p w:rsidR="008A67C3" w:rsidRPr="009F4976" w:rsidRDefault="00D63608" w:rsidP="00456DD0">
      <w:pPr>
        <w:pStyle w:val="Tekstpodstawowy"/>
        <w:numPr>
          <w:ilvl w:val="0"/>
          <w:numId w:val="4"/>
        </w:numPr>
        <w:tabs>
          <w:tab w:val="left" w:pos="0"/>
        </w:tabs>
        <w:spacing w:line="360" w:lineRule="auto"/>
        <w:jc w:val="both"/>
      </w:pPr>
      <w:r w:rsidRPr="00456DD0">
        <w:rPr>
          <w:color w:val="000000"/>
        </w:rPr>
        <w:t xml:space="preserve"> </w:t>
      </w:r>
      <w:r w:rsidRPr="00456DD0">
        <w:rPr>
          <w:i/>
          <w:color w:val="000000"/>
        </w:rPr>
        <w:t xml:space="preserve">emisji i występowania innych uciążliwości </w:t>
      </w:r>
      <w:r w:rsidR="001D566D" w:rsidRPr="00456DD0">
        <w:rPr>
          <w:i/>
          <w:color w:val="000000"/>
        </w:rPr>
        <w:t>–</w:t>
      </w:r>
      <w:r w:rsidRPr="00456DD0">
        <w:rPr>
          <w:i/>
          <w:color w:val="000000"/>
        </w:rPr>
        <w:t xml:space="preserve"> </w:t>
      </w:r>
      <w:r w:rsidR="001D566D" w:rsidRPr="00456DD0">
        <w:rPr>
          <w:color w:val="000000"/>
        </w:rPr>
        <w:t xml:space="preserve">w trakcie inwestycji może występować chwilowy wzrost hałasu i zanieczyszczeń powietrza atmosferycznego powodowane koniecznością dojazdu samochodów dostarczających materiały na plac budowy oraz praca sprzętu budowlanego. </w:t>
      </w:r>
      <w:r w:rsidR="001D566D" w:rsidRPr="009F4976">
        <w:t>Uciążliwości na tym etapie realizacji inwestycji, mają charakter chwilowy i ograniczony. Wytworzone w trakcie budowy i eksploatacji odpady będ</w:t>
      </w:r>
      <w:r w:rsidR="00ED468A">
        <w:t xml:space="preserve">ą </w:t>
      </w:r>
      <w:r w:rsidR="0052064C">
        <w:t>se</w:t>
      </w:r>
      <w:r w:rsidR="0052064C" w:rsidRPr="009F4976">
        <w:t>gregowane</w:t>
      </w:r>
      <w:r w:rsidR="001D566D" w:rsidRPr="009F4976">
        <w:t>, oznakowane i magazynowane w wydzielonym, oznakowanym miejscu i sukcesywnie przekazywane do odzysku lub unieszkodliwiania. W związku z powyższym oddziaływanie inwestycji nie wpłynie w sposób istotnie negatywny na środo</w:t>
      </w:r>
      <w:r w:rsidR="00456DD0">
        <w:t>wisko i ograniczy się do działki wskazanej</w:t>
      </w:r>
      <w:r w:rsidR="001D566D" w:rsidRPr="009F4976">
        <w:t xml:space="preserve"> przez Inwestora.</w:t>
      </w:r>
      <w:r w:rsidR="008A67C3" w:rsidRPr="009F4976">
        <w:t xml:space="preserve"> W trakcie eksploatacji linii nie będzie występowała emisja do środowiska zanieczyszczeń w postaci gazów lub pyłów.</w:t>
      </w:r>
    </w:p>
    <w:p w:rsidR="008A67C3" w:rsidRPr="00456DD0" w:rsidRDefault="008A67C3" w:rsidP="00456DD0">
      <w:pPr>
        <w:pStyle w:val="Akapitzlist"/>
        <w:widowControl w:val="0"/>
        <w:numPr>
          <w:ilvl w:val="0"/>
          <w:numId w:val="4"/>
        </w:numPr>
        <w:tabs>
          <w:tab w:val="left" w:pos="0"/>
          <w:tab w:val="num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D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lastRenderedPageBreak/>
        <w:t xml:space="preserve">ryzyka występowania poważnej awarii, przy uwzględnieniu używanych substancji i stosowanych technologii </w:t>
      </w:r>
      <w:r w:rsidRPr="00456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nie przewiduje się ryzyka wystąpienia poważnych awarii, mogą wystąpić drobne awarie jak przy realizacji tego typu inwestycji budowlanych. Aby im zapobiec, używany do realizacji zadnia sprzęt musi być sprawny technicznie. </w:t>
      </w:r>
    </w:p>
    <w:p w:rsidR="00456DD0" w:rsidRPr="00456DD0" w:rsidRDefault="00456DD0" w:rsidP="00456DD0">
      <w:pPr>
        <w:pStyle w:val="Akapitzlist"/>
        <w:widowControl w:val="0"/>
        <w:tabs>
          <w:tab w:val="left" w:pos="0"/>
          <w:tab w:val="num" w:pos="720"/>
        </w:tabs>
        <w:suppressAutoHyphens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7C3" w:rsidRPr="009F4976" w:rsidRDefault="00D227AF" w:rsidP="00456DD0">
      <w:pPr>
        <w:pStyle w:val="Tekstpodstawowy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b/>
          <w:u w:val="single"/>
        </w:rPr>
      </w:pPr>
      <w:r w:rsidRPr="009F4976">
        <w:rPr>
          <w:b/>
          <w:u w:val="single"/>
        </w:rPr>
        <w:t>Usytuowanie przedsięwzięcia, z uwzględnieniem możliwego zagrożenia dla środowiska, w szczególności przy istniejącym użytkowaniu terenu, zdolności samooczyszczania się środowiska i odnawiania się zasobów naturalnych, walorów przyrodniczych i krajobrazowych oraz uwarunkowań miejscowego planu zagospodarowania przestrzennego – uwzgledniające:</w:t>
      </w:r>
    </w:p>
    <w:p w:rsidR="00D227AF" w:rsidRPr="009F4976" w:rsidRDefault="00D227AF" w:rsidP="00456DD0">
      <w:pPr>
        <w:shd w:val="clear" w:color="auto" w:fill="FFFFFF"/>
        <w:tabs>
          <w:tab w:val="left" w:pos="0"/>
        </w:tabs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Przedmiotowe przedsięwzięcie będzie realizowane w obrębie działki  będących własnością Skarbu Państwa</w:t>
      </w:r>
      <w:r w:rsidR="00456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którego dzierżawcą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Zakład Doświadczalny Instytutu Zootechniki  w </w:t>
      </w:r>
      <w:r w:rsidR="00456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Odrzechowej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oznaczonej</w:t>
      </w:r>
      <w:r w:rsidR="009E5432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numerem ewidencyjnym 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E5432" w:rsidRPr="009F4976">
        <w:rPr>
          <w:rFonts w:ascii="Times New Roman" w:hAnsi="Times New Roman" w:cs="Times New Roman"/>
          <w:sz w:val="24"/>
          <w:szCs w:val="24"/>
        </w:rPr>
        <w:t>3453/3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obręb </w:t>
      </w:r>
      <w:r w:rsidR="009E5432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Besko). 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Planowana Inwestycja zajmie powierzchnie około </w:t>
      </w:r>
      <w:r w:rsidR="009E5432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7,23 m </w:t>
      </w:r>
      <w:r w:rsidR="009E5432" w:rsidRPr="009F49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D227AF" w:rsidRPr="009F4976" w:rsidRDefault="00D227AF" w:rsidP="004C641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27AF" w:rsidRPr="009F4976" w:rsidRDefault="00D227AF" w:rsidP="004C6417">
      <w:pPr>
        <w:pStyle w:val="Akapitzlist"/>
        <w:numPr>
          <w:ilvl w:val="0"/>
          <w:numId w:val="6"/>
        </w:numPr>
        <w:tabs>
          <w:tab w:val="left" w:pos="0"/>
          <w:tab w:val="num" w:pos="106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obszary wodno-błotne oraz inne obszary o płytkim zaleganiu wód podziemnych - 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przedsięwzięcie nie jest usytuowane na ww. obszarach oraz nie będzie realizowane na terenach o płytkim zaleganiu wód podziemnych </w:t>
      </w:r>
    </w:p>
    <w:p w:rsidR="00397C8E" w:rsidRPr="009F4976" w:rsidRDefault="00397C8E" w:rsidP="004C6417">
      <w:pPr>
        <w:pStyle w:val="Akapitzlist"/>
        <w:numPr>
          <w:ilvl w:val="0"/>
          <w:numId w:val="6"/>
        </w:numPr>
        <w:tabs>
          <w:tab w:val="left" w:pos="0"/>
          <w:tab w:val="num" w:pos="10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obszary wybrzeży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przedsięwzięcie nie jest realizowane na ww. obszarach;  </w:t>
      </w:r>
      <w:r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DD0" w:rsidRDefault="00397C8E" w:rsidP="00456DD0">
      <w:pPr>
        <w:pStyle w:val="Akapitzlist"/>
        <w:numPr>
          <w:ilvl w:val="0"/>
          <w:numId w:val="6"/>
        </w:numPr>
        <w:tabs>
          <w:tab w:val="left" w:pos="0"/>
          <w:tab w:val="num" w:pos="10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obszary górskie lub leśne 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przedsięwzięcie nie jest realizowane na ww. obszarach;   </w:t>
      </w:r>
      <w:r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DD0" w:rsidRPr="009367C1" w:rsidRDefault="00397C8E" w:rsidP="009367C1">
      <w:pPr>
        <w:pStyle w:val="Akapitzlist"/>
        <w:numPr>
          <w:ilvl w:val="0"/>
          <w:numId w:val="6"/>
        </w:numPr>
        <w:tabs>
          <w:tab w:val="left" w:pos="0"/>
          <w:tab w:val="num" w:pos="10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D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obszary objęte ochroną, w tym strefy ochronne ujęć wód i obszary ochronne zbiorników wód śródlądowych </w:t>
      </w:r>
      <w:r w:rsidRPr="00456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 planowana inwestycja położona jest poza obszarami objętymi ochroną w tym stref ochronnych ujęć wód i obszarów ochronnych zbiorników śródlądowych;</w:t>
      </w:r>
    </w:p>
    <w:p w:rsidR="009C2D7D" w:rsidRDefault="00913248" w:rsidP="009367C1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obszary wymagające specjalnej ochrony ze względu na występowanie gatunków roślin i zwierząt oraz ich siedlisk oraz siedlisk </w:t>
      </w:r>
      <w:r w:rsidR="00D56B92" w:rsidRPr="009367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przyrodniczych objętych ochroną</w:t>
      </w:r>
      <w:r w:rsidRPr="009367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 w tym obszary sieci NATURA 2000 wyznaczone w trybie ustawy z dnia 16 kwietnia 2004 r. o ochronie przyrody (Dz..U. Nr 92, poz. 880 ze zm.)</w:t>
      </w:r>
      <w:r w:rsidR="009367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367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- </w:t>
      </w:r>
      <w:r w:rsidR="00703E15" w:rsidRPr="009367C1">
        <w:rPr>
          <w:rFonts w:ascii="Times New Roman" w:hAnsi="Times New Roman" w:cs="Times New Roman"/>
          <w:sz w:val="24"/>
          <w:szCs w:val="24"/>
        </w:rPr>
        <w:t>Teren na którym planowana jest przebudowa linii 110kV – słupa nr 2, zlokalizowana jest poza obszarami Natura 2000</w:t>
      </w:r>
      <w:r w:rsidR="009367C1">
        <w:rPr>
          <w:rFonts w:ascii="Times New Roman" w:hAnsi="Times New Roman" w:cs="Times New Roman"/>
          <w:sz w:val="24"/>
          <w:szCs w:val="24"/>
        </w:rPr>
        <w:t xml:space="preserve">, najbliżej położonym obszarem mającym znaczenie </w:t>
      </w:r>
      <w:r w:rsidR="009C2D7D">
        <w:rPr>
          <w:rFonts w:ascii="Times New Roman" w:hAnsi="Times New Roman" w:cs="Times New Roman"/>
          <w:sz w:val="24"/>
          <w:szCs w:val="24"/>
        </w:rPr>
        <w:t xml:space="preserve">dla Wspólnoty </w:t>
      </w:r>
      <w:r w:rsidR="009367C1">
        <w:rPr>
          <w:rFonts w:ascii="Times New Roman" w:hAnsi="Times New Roman" w:cs="Times New Roman"/>
          <w:sz w:val="24"/>
          <w:szCs w:val="24"/>
        </w:rPr>
        <w:t>jest Wisłok Środkowy z Dopływami PLH 180030</w:t>
      </w:r>
      <w:r w:rsidR="009C2D7D">
        <w:rPr>
          <w:rFonts w:ascii="Times New Roman" w:hAnsi="Times New Roman" w:cs="Times New Roman"/>
          <w:sz w:val="24"/>
          <w:szCs w:val="24"/>
        </w:rPr>
        <w:t xml:space="preserve"> </w:t>
      </w:r>
      <w:r w:rsidR="009367C1">
        <w:rPr>
          <w:rFonts w:ascii="Times New Roman" w:hAnsi="Times New Roman" w:cs="Times New Roman"/>
          <w:sz w:val="24"/>
          <w:szCs w:val="24"/>
        </w:rPr>
        <w:t xml:space="preserve">- położony w </w:t>
      </w:r>
      <w:r w:rsidR="009367C1">
        <w:rPr>
          <w:rFonts w:ascii="Times New Roman" w:hAnsi="Times New Roman" w:cs="Times New Roman"/>
          <w:sz w:val="24"/>
          <w:szCs w:val="24"/>
        </w:rPr>
        <w:lastRenderedPageBreak/>
        <w:t>odległości 1,2 km od obszaru objętego przedsięwzięciem. Obszar objęty przedmiotowym przedsięwzięciem po</w:t>
      </w:r>
      <w:r w:rsidR="008E5667">
        <w:rPr>
          <w:rFonts w:ascii="Times New Roman" w:hAnsi="Times New Roman" w:cs="Times New Roman"/>
          <w:sz w:val="24"/>
          <w:szCs w:val="24"/>
        </w:rPr>
        <w:t>łożony jest na terenie Obszaru C</w:t>
      </w:r>
      <w:r w:rsidR="009367C1">
        <w:rPr>
          <w:rFonts w:ascii="Times New Roman" w:hAnsi="Times New Roman" w:cs="Times New Roman"/>
          <w:sz w:val="24"/>
          <w:szCs w:val="24"/>
        </w:rPr>
        <w:t>hronionego Krajobrazu Beskidu Niskiego, dla którego zgodnie z art</w:t>
      </w:r>
      <w:r w:rsidR="008E5667">
        <w:rPr>
          <w:rFonts w:ascii="Times New Roman" w:hAnsi="Times New Roman" w:cs="Times New Roman"/>
          <w:sz w:val="24"/>
          <w:szCs w:val="24"/>
        </w:rPr>
        <w:t xml:space="preserve">. 3 </w:t>
      </w:r>
      <w:r w:rsidR="009367C1">
        <w:rPr>
          <w:rFonts w:ascii="Times New Roman" w:hAnsi="Times New Roman" w:cs="Times New Roman"/>
          <w:sz w:val="24"/>
          <w:szCs w:val="24"/>
        </w:rPr>
        <w:t>ust.</w:t>
      </w:r>
      <w:r w:rsidR="008E5667">
        <w:rPr>
          <w:rFonts w:ascii="Times New Roman" w:hAnsi="Times New Roman" w:cs="Times New Roman"/>
          <w:sz w:val="24"/>
          <w:szCs w:val="24"/>
        </w:rPr>
        <w:t xml:space="preserve"> </w:t>
      </w:r>
      <w:r w:rsidR="009367C1">
        <w:rPr>
          <w:rFonts w:ascii="Times New Roman" w:hAnsi="Times New Roman" w:cs="Times New Roman"/>
          <w:sz w:val="24"/>
          <w:szCs w:val="24"/>
        </w:rPr>
        <w:t>1.</w:t>
      </w:r>
      <w:r w:rsidR="008E5667">
        <w:rPr>
          <w:rFonts w:ascii="Times New Roman" w:hAnsi="Times New Roman" w:cs="Times New Roman"/>
          <w:sz w:val="24"/>
          <w:szCs w:val="24"/>
        </w:rPr>
        <w:t xml:space="preserve"> </w:t>
      </w:r>
      <w:r w:rsidR="009367C1">
        <w:rPr>
          <w:rFonts w:ascii="Times New Roman" w:hAnsi="Times New Roman" w:cs="Times New Roman"/>
          <w:sz w:val="24"/>
          <w:szCs w:val="24"/>
        </w:rPr>
        <w:t>pkt.</w:t>
      </w:r>
      <w:r w:rsidR="008E5667">
        <w:rPr>
          <w:rFonts w:ascii="Times New Roman" w:hAnsi="Times New Roman" w:cs="Times New Roman"/>
          <w:sz w:val="24"/>
          <w:szCs w:val="24"/>
        </w:rPr>
        <w:t xml:space="preserve"> </w:t>
      </w:r>
      <w:r w:rsidR="009367C1">
        <w:rPr>
          <w:rFonts w:ascii="Times New Roman" w:hAnsi="Times New Roman" w:cs="Times New Roman"/>
          <w:sz w:val="24"/>
          <w:szCs w:val="24"/>
        </w:rPr>
        <w:t xml:space="preserve">2 </w:t>
      </w:r>
      <w:r w:rsidR="00B85201">
        <w:rPr>
          <w:rFonts w:ascii="Times New Roman" w:hAnsi="Times New Roman" w:cs="Times New Roman"/>
          <w:sz w:val="24"/>
          <w:szCs w:val="24"/>
        </w:rPr>
        <w:t>rozporządzenia</w:t>
      </w:r>
      <w:r w:rsidR="001C2DCD">
        <w:rPr>
          <w:rFonts w:ascii="Times New Roman" w:hAnsi="Times New Roman" w:cs="Times New Roman"/>
          <w:sz w:val="24"/>
          <w:szCs w:val="24"/>
        </w:rPr>
        <w:t xml:space="preserve"> zakazuje się realizacji przedsięwzięć mogących znacząco oddziaływać na środowisko.</w:t>
      </w:r>
      <w:r w:rsidR="00265CF2">
        <w:rPr>
          <w:rFonts w:ascii="Times New Roman" w:hAnsi="Times New Roman" w:cs="Times New Roman"/>
          <w:sz w:val="24"/>
          <w:szCs w:val="24"/>
        </w:rPr>
        <w:t xml:space="preserve"> W myśl §3 ust.3 w/rozporządzenia zakaz o którym mowa w ust.1 pkt. 2 nie dotyczy realizacji przedsięwzięć  mogących znacząco oddziaływać na środowisko, dla których przeprowadzona procedura oceny oddziaływania na środowisko w trakcie której sporządzono raport o oddziaływaniu przedsięwzięcia na środowisko</w:t>
      </w:r>
      <w:r w:rsidR="009C2D7D">
        <w:rPr>
          <w:rFonts w:ascii="Times New Roman" w:hAnsi="Times New Roman" w:cs="Times New Roman"/>
          <w:sz w:val="24"/>
          <w:szCs w:val="24"/>
        </w:rPr>
        <w:t xml:space="preserve">, wykazała brak niekorzystnego wpływu na przyrodę obszaru chronionego krajobrazu, z wyłączeniem inwestycji celu publicznego zgodnie z art. 24 ust.2.pkt 3 ustawy a dnia 16 kwietnia 2004 o ochronie przyrody (Dz. U z 2009 r Nr 151,poz. 1220 z </w:t>
      </w:r>
      <w:proofErr w:type="spellStart"/>
      <w:r w:rsidR="009C2D7D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9C2D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2D7D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9C2D7D">
        <w:rPr>
          <w:rFonts w:ascii="Times New Roman" w:hAnsi="Times New Roman" w:cs="Times New Roman"/>
          <w:sz w:val="24"/>
          <w:szCs w:val="24"/>
        </w:rPr>
        <w:t>).</w:t>
      </w:r>
      <w:r w:rsidR="00265CF2">
        <w:rPr>
          <w:rFonts w:ascii="Times New Roman" w:hAnsi="Times New Roman" w:cs="Times New Roman"/>
          <w:sz w:val="24"/>
          <w:szCs w:val="24"/>
        </w:rPr>
        <w:t xml:space="preserve"> </w:t>
      </w:r>
      <w:r w:rsidR="009C2D7D">
        <w:rPr>
          <w:rFonts w:ascii="Times New Roman" w:hAnsi="Times New Roman" w:cs="Times New Roman"/>
          <w:sz w:val="24"/>
          <w:szCs w:val="24"/>
        </w:rPr>
        <w:t xml:space="preserve"> Przedmiotowe przedsięwzięcie posiada charakter inwestycji celu publicznego w związku z czym w myśl art.17 ust.2 pkt. 4 ustawy o ochronie przyrody zakazy obowiązujące na  terenie ww. </w:t>
      </w:r>
      <w:r w:rsidR="008E5667">
        <w:rPr>
          <w:rFonts w:ascii="Times New Roman" w:hAnsi="Times New Roman" w:cs="Times New Roman"/>
          <w:sz w:val="24"/>
          <w:szCs w:val="24"/>
        </w:rPr>
        <w:t>Obszaru Chronionego K</w:t>
      </w:r>
      <w:r w:rsidR="009C2D7D">
        <w:rPr>
          <w:rFonts w:ascii="Times New Roman" w:hAnsi="Times New Roman" w:cs="Times New Roman"/>
          <w:sz w:val="24"/>
          <w:szCs w:val="24"/>
        </w:rPr>
        <w:t xml:space="preserve">rajobrazu nie dotyczą realizacji tej inwestycji. </w:t>
      </w:r>
    </w:p>
    <w:p w:rsidR="0087213C" w:rsidRPr="009F4976" w:rsidRDefault="00B84FDD" w:rsidP="004C6417">
      <w:pPr>
        <w:pStyle w:val="Akapitzlist"/>
        <w:numPr>
          <w:ilvl w:val="0"/>
          <w:numId w:val="6"/>
        </w:numPr>
        <w:tabs>
          <w:tab w:val="left" w:pos="0"/>
          <w:tab w:val="num" w:pos="10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obszary, na których standardy jakości środowiska zostały przekroczone 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="00D83728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planowana inwestycja znajduje się poza  tymi obszarami. P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rzedsięwzięcie </w:t>
      </w:r>
      <w:r w:rsidR="00D83728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realizowane na terenie </w:t>
      </w:r>
      <w:r w:rsidR="00887D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strefy </w:t>
      </w:r>
      <w:r w:rsidR="00D83728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krośnieńsko</w:t>
      </w:r>
      <w:r w:rsidR="00887D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83728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sanockiej, która  zaliczana jest do klasy C</w:t>
      </w:r>
      <w:r w:rsidR="0087213C"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Realizacja inwestycji nie wpłynie w sposób znaczący na jakość powietrza analizowanego terenu;</w:t>
      </w:r>
    </w:p>
    <w:p w:rsidR="0020178D" w:rsidRPr="009F4976" w:rsidRDefault="0020178D" w:rsidP="004C6417">
      <w:pPr>
        <w:pStyle w:val="Akapitzlist"/>
        <w:numPr>
          <w:ilvl w:val="0"/>
          <w:numId w:val="6"/>
        </w:numPr>
        <w:tabs>
          <w:tab w:val="left" w:pos="0"/>
          <w:tab w:val="num" w:pos="10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F4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obszary o krajobrazie mającym znaczenie historyczne, kulturowe lub archeologiczne 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 bezpośrednim otoczeniu przedsięwzięcia  nie występują zabytki chronione na podstawie przepisów o ochronie zabytków, obszary o krajobrazie mającym znaczenie historyczne, kulturowe i archeologiczne;</w:t>
      </w:r>
    </w:p>
    <w:p w:rsidR="009D39A5" w:rsidRPr="009F4976" w:rsidRDefault="009D39A5" w:rsidP="004C6417">
      <w:pPr>
        <w:pStyle w:val="Akapitzlist"/>
        <w:numPr>
          <w:ilvl w:val="0"/>
          <w:numId w:val="6"/>
        </w:numPr>
        <w:tabs>
          <w:tab w:val="left" w:pos="0"/>
          <w:tab w:val="num" w:pos="10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gęstość zaludnienia 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="008228A4" w:rsidRPr="009F4976">
        <w:rPr>
          <w:rFonts w:ascii="Times New Roman" w:hAnsi="Times New Roman" w:cs="Times New Roman"/>
          <w:sz w:val="24"/>
          <w:szCs w:val="24"/>
        </w:rPr>
        <w:t>najbliższa zabudowa mieszkaniowa od słupa nr 2, znajduje się w odległości ok. 80m. Jest to dom mieszkalny jednorodzinny przy ulicy Cegielnianej;</w:t>
      </w:r>
    </w:p>
    <w:p w:rsidR="008D4743" w:rsidRPr="009F4976" w:rsidRDefault="008D4743" w:rsidP="004C6417">
      <w:pPr>
        <w:pStyle w:val="Akapitzlist"/>
        <w:numPr>
          <w:ilvl w:val="0"/>
          <w:numId w:val="6"/>
        </w:numPr>
        <w:tabs>
          <w:tab w:val="left" w:pos="0"/>
          <w:tab w:val="num" w:pos="10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obszary przylegające do jezior 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przedsięwzięcie nie będzie realizowane na ww. obszarach;</w:t>
      </w:r>
    </w:p>
    <w:p w:rsidR="008D4743" w:rsidRPr="009F4976" w:rsidRDefault="008D4743" w:rsidP="004C6417">
      <w:pPr>
        <w:pStyle w:val="Akapitzlist"/>
        <w:numPr>
          <w:ilvl w:val="0"/>
          <w:numId w:val="6"/>
        </w:numPr>
        <w:tabs>
          <w:tab w:val="left" w:pos="0"/>
          <w:tab w:val="num" w:pos="10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uzdrowiska i obszary ochrony uzdrowiskowej 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przedsięwzięcie jest realizowane w odległości ok. 11</w:t>
      </w:r>
      <w:r w:rsidR="00887D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F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km  od obszarów ochrony uzdrowiskowej, a jego realizacja nie będzie miała na nie bezpośredniego oddziaływania. </w:t>
      </w:r>
    </w:p>
    <w:p w:rsidR="003D3676" w:rsidRPr="009F4976" w:rsidRDefault="003D3676" w:rsidP="004C6417">
      <w:pPr>
        <w:pStyle w:val="Akapitzlist"/>
        <w:tabs>
          <w:tab w:val="left" w:pos="0"/>
          <w:tab w:val="num" w:pos="1068"/>
        </w:tabs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676" w:rsidRPr="00887DA2" w:rsidRDefault="00743DB9" w:rsidP="00887DA2">
      <w:pPr>
        <w:pStyle w:val="Akapitzlist"/>
        <w:numPr>
          <w:ilvl w:val="0"/>
          <w:numId w:val="10"/>
        </w:numPr>
        <w:tabs>
          <w:tab w:val="left" w:pos="0"/>
          <w:tab w:val="num" w:pos="3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D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Rodzaj i skala</w:t>
      </w:r>
      <w:r w:rsidR="003D3676" w:rsidRPr="00887D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możliwego oddziaływania </w:t>
      </w:r>
      <w:r w:rsidRPr="00887D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rozważanego </w:t>
      </w:r>
      <w:r w:rsidR="003D3676" w:rsidRPr="00887D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odniesieniu do</w:t>
      </w:r>
      <w:r w:rsidRPr="00887D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uwarunkowań </w:t>
      </w:r>
      <w:r w:rsidR="00887DA2" w:rsidRPr="00887D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</w:t>
      </w:r>
      <w:r w:rsidRPr="00887D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wymienionych w pkt</w:t>
      </w:r>
      <w:r w:rsidR="00887D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887D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 i 2 wynikające z:</w:t>
      </w:r>
    </w:p>
    <w:p w:rsidR="003D3676" w:rsidRPr="009F4976" w:rsidRDefault="003D3676" w:rsidP="004C6417">
      <w:pPr>
        <w:tabs>
          <w:tab w:val="left" w:pos="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87DA2" w:rsidRPr="00887DA2" w:rsidRDefault="003D3676" w:rsidP="00887DA2">
      <w:pPr>
        <w:pStyle w:val="Akapitzlist"/>
        <w:numPr>
          <w:ilvl w:val="0"/>
          <w:numId w:val="11"/>
        </w:numPr>
        <w:tabs>
          <w:tab w:val="left" w:pos="0"/>
          <w:tab w:val="num" w:pos="10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D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zasięgu oddziaływania – obszaru geograficznego i liczby ludności, na którą przedsięwzięcie może oddziaływać - </w:t>
      </w:r>
      <w:r w:rsidRPr="0088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DB9" w:rsidRPr="00887DA2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inwestycja nie będzie miała wypływu na środowisko oraz zamieszkująca tam ludność</w:t>
      </w:r>
      <w:r w:rsidR="00887DA2" w:rsidRPr="00887DA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D3676" w:rsidRPr="00887DA2" w:rsidRDefault="003D3676" w:rsidP="00887DA2">
      <w:pPr>
        <w:pStyle w:val="Akapitzlist"/>
        <w:numPr>
          <w:ilvl w:val="0"/>
          <w:numId w:val="11"/>
        </w:numPr>
        <w:tabs>
          <w:tab w:val="left" w:pos="0"/>
          <w:tab w:val="num" w:pos="10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DA2">
        <w:rPr>
          <w:rFonts w:ascii="Times New Roman" w:hAnsi="Times New Roman" w:cs="Times New Roman"/>
          <w:i/>
          <w:sz w:val="24"/>
          <w:szCs w:val="24"/>
        </w:rPr>
        <w:t xml:space="preserve">transgranicznego charakteru oddziaływania przedsięwzięcia na poszczególne elementy przyrodnicze </w:t>
      </w:r>
      <w:r w:rsidRPr="00887DA2">
        <w:rPr>
          <w:rFonts w:ascii="Times New Roman" w:hAnsi="Times New Roman" w:cs="Times New Roman"/>
          <w:sz w:val="24"/>
          <w:szCs w:val="24"/>
        </w:rPr>
        <w:t xml:space="preserve">– </w:t>
      </w:r>
      <w:r w:rsidR="00A061AE" w:rsidRPr="00887DA2">
        <w:rPr>
          <w:rFonts w:ascii="Times New Roman" w:hAnsi="Times New Roman" w:cs="Times New Roman"/>
          <w:sz w:val="24"/>
          <w:szCs w:val="24"/>
        </w:rPr>
        <w:t xml:space="preserve">Z uwagi na charakter i lokalizację przedmiotowej linii energetycznej, która usytuowana jest na terenie odległym od granicy państwa </w:t>
      </w:r>
      <w:r w:rsidR="00E27A74" w:rsidRPr="00887DA2">
        <w:rPr>
          <w:rFonts w:ascii="Times New Roman" w:hAnsi="Times New Roman" w:cs="Times New Roman"/>
          <w:sz w:val="24"/>
          <w:szCs w:val="24"/>
        </w:rPr>
        <w:t xml:space="preserve">(ponad 20 km od granicy ze Słowacją) </w:t>
      </w:r>
      <w:r w:rsidR="00A061AE" w:rsidRPr="00887DA2">
        <w:rPr>
          <w:rFonts w:ascii="Times New Roman" w:hAnsi="Times New Roman" w:cs="Times New Roman"/>
          <w:sz w:val="24"/>
          <w:szCs w:val="24"/>
        </w:rPr>
        <w:t>i ma lokalny charakter, oddziaływanie transgraniczne na środowisko nie będzie miało miejsca.</w:t>
      </w:r>
      <w:r w:rsidRPr="00887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676" w:rsidRPr="009F4976" w:rsidRDefault="003D3676" w:rsidP="004C6417">
      <w:pPr>
        <w:tabs>
          <w:tab w:val="left" w:pos="0"/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>c)   </w:t>
      </w:r>
      <w:r w:rsidRPr="009F49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wielkości i złożoności oddziaływania, </w:t>
      </w:r>
      <w:r w:rsidR="00087CB9" w:rsidRPr="009F49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uwzględnieniem obciążenia istniejącej infrastruktury technicznej - </w:t>
      </w:r>
      <w:r w:rsidRPr="009F49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oddziaływanie związane z fazą realizacji inwestycji będzie miało charakter lokalny i krótkotrwały. </w:t>
      </w:r>
      <w:r w:rsidR="00087CB9"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Inwestycja nie spowoduje zmian w sposobie użytkowania działek i zagospodarowanie </w:t>
      </w:r>
      <w:r w:rsidR="009B3C18"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>ternu</w:t>
      </w:r>
      <w:r w:rsidR="00087CB9"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Przedsięwzięcie zlokalizowane jest na terenie obszaru Chronionego Krajobrazu Beskidu Niskiego jednak posiada charakter inwestycji celu publicznego w związku z czym w myśl art. 17 ust.2 pkt4 ustawy  z</w:t>
      </w:r>
      <w:r w:rsidR="009B3C18"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CB9"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16 kwietnia 2004 o ochronie przyrody (Dz. U. z 2009 r Nr 151,poz.1220 z </w:t>
      </w:r>
      <w:proofErr w:type="spellStart"/>
      <w:r w:rsidR="00087CB9"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87CB9"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9B3C18"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>) zakazy obowiązujące</w:t>
      </w:r>
      <w:r w:rsidR="00087CB9"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w/w terenie obszaru chronionego krajobrazu nie </w:t>
      </w:r>
      <w:r w:rsidR="009B3C18"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</w:t>
      </w:r>
      <w:r w:rsidR="00087CB9"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3C18"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tej inwestycji.   Najbliżej położonym obszarem Natura 2000 jest mający znaczenie </w:t>
      </w:r>
      <w:r w:rsidR="00215649">
        <w:rPr>
          <w:rFonts w:ascii="Times New Roman" w:eastAsia="Times New Roman" w:hAnsi="Times New Roman" w:cs="Times New Roman"/>
          <w:sz w:val="24"/>
          <w:szCs w:val="24"/>
          <w:lang w:eastAsia="pl-PL"/>
        </w:rPr>
        <w:t>dla Wspólnoty</w:t>
      </w:r>
      <w:r w:rsidR="009B3C18"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Wisłok Środkowy z dopływami PLH 180030 –</w:t>
      </w:r>
      <w:r w:rsidR="0088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3C18"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położony</w:t>
      </w:r>
      <w:r w:rsidR="0088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9B3C18"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odległości 1,2 km od obszaru objętego przedsięwzięci</w:t>
      </w:r>
      <w:r w:rsidR="00887DA2">
        <w:rPr>
          <w:rFonts w:ascii="Times New Roman" w:eastAsia="Times New Roman" w:hAnsi="Times New Roman" w:cs="Times New Roman"/>
          <w:sz w:val="24"/>
          <w:szCs w:val="24"/>
          <w:lang w:eastAsia="pl-PL"/>
        </w:rPr>
        <w:t>em. Mając na uwadze lokalizację</w:t>
      </w:r>
      <w:r w:rsidR="009B3C18"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87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3C18"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charakter planowanego zamierzenia oraz skalę generowanych oddziaływań, a także rozwiązania chroniące środowisko stwierdzono, że planowane przedsięwzięcie nie będzie w sposób znaczący oddziaływać na środowisko przyrodnicze, w tym na przedmioty i cele ochrony ww. obszaru Natura 2000, na integralności tego obszaru i spójność sieci Natura 2000.</w:t>
      </w:r>
      <w:r w:rsidR="009B3C18" w:rsidRPr="009F497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Czynnikami decydującymi o </w:t>
      </w:r>
      <w:r w:rsidR="00887DA2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oddziaływani przedsięwzięcia są</w:t>
      </w:r>
      <w:r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>: rodzaj zastosowanych maszyn i urządzeń, metody prowadzenia prac. Uciążliwości na etapie realizacji inwestycji będą miały charakter krótkotrwały, odwracalny i przemijający. Ustąpią po realizacji przedsięwzięcia;</w:t>
      </w:r>
      <w:r w:rsidRPr="009F497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3D3676" w:rsidRPr="009F4976" w:rsidRDefault="003D3676" w:rsidP="004C641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  </w:t>
      </w:r>
    </w:p>
    <w:p w:rsidR="003D3676" w:rsidRPr="009F4976" w:rsidRDefault="003D3676" w:rsidP="004C6417">
      <w:pPr>
        <w:tabs>
          <w:tab w:val="left" w:pos="0"/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>d)   </w:t>
      </w:r>
      <w:r w:rsidRPr="009F49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czasu trwania, częstotliwości i odwracalności oddziaływania   -   </w:t>
      </w:r>
      <w:r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zasięg oddziaływania na środowisko związany z   przedmiotowym przedsięwzięciem </w:t>
      </w:r>
      <w:r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będzie miał charakter lokalny i krótkotrwały. </w:t>
      </w:r>
      <w:r w:rsidR="00FD705D" w:rsidRPr="009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Oddziaływanie występujące w czasie w okresie eksploatacji nie ulegnie zwiększeniu w stosunku do oddziaływania przed realizacją przedsięwzięcia. </w:t>
      </w:r>
    </w:p>
    <w:p w:rsidR="003D3676" w:rsidRPr="006F52FC" w:rsidRDefault="009428A0" w:rsidP="006F52FC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2F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inwestycji powinny być wykonane i stosowane środki zapobiegające ponadnormatywnemu oddziaływaniu na środowisko.</w:t>
      </w:r>
    </w:p>
    <w:p w:rsidR="009428A0" w:rsidRDefault="006F52FC" w:rsidP="006F5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9428A0" w:rsidRPr="006F52F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inwestycji należy przewidzieć w szczególności:</w:t>
      </w:r>
    </w:p>
    <w:p w:rsidR="006F52FC" w:rsidRDefault="006F52FC" w:rsidP="006F52FC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prac tak, aby zapewnić oszczędne korzystanie z ternu i minimalne przekształcenie jego powierzchni, w tym ścisłe wyznaczenie zaplecza budowy oraz dróg przejazdu dla transportu materiałów maszyn budowlanych na istniejących terenach zajętych przez drogę;</w:t>
      </w:r>
    </w:p>
    <w:p w:rsidR="006F52FC" w:rsidRDefault="006F52FC" w:rsidP="006F52FC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takiej organizacji robót, aby prace przy użyciu ciężkiego sprzętu były prowadzone w godzinach od 6.00.do 22.00;</w:t>
      </w:r>
    </w:p>
    <w:p w:rsidR="006F52FC" w:rsidRDefault="006F52FC" w:rsidP="006F52FC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realizacji używać materiałów bezpiecznych dla ś</w:t>
      </w:r>
      <w:r w:rsidR="00F63F8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odowiska, materiały i surowce </w:t>
      </w:r>
      <w:r w:rsidR="00F63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składować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poza</w:t>
      </w:r>
      <w:r w:rsidR="00F63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3F87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cieków</w:t>
      </w:r>
      <w:r w:rsidR="00F63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wodnych</w:t>
      </w:r>
      <w:r w:rsidR="00F63F87">
        <w:rPr>
          <w:rFonts w:ascii="Times New Roman" w:eastAsia="Times New Roman" w:hAnsi="Times New Roman" w:cs="Times New Roman"/>
          <w:sz w:val="24"/>
          <w:szCs w:val="24"/>
          <w:lang w:eastAsia="pl-PL"/>
        </w:rPr>
        <w:t>, w taki sposób , aby nie było możliwości przedostania się ich do wód cieku lub spowodowania zanieczyszczenia przyległego ternu;</w:t>
      </w:r>
    </w:p>
    <w:p w:rsidR="00F63F87" w:rsidRDefault="00F63F87" w:rsidP="006F52FC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fazie robót budowlanych związanych z robotami ziemnymi, fundamentowymi należy zabezpieczyć wody powierzchniowe przed zamuleniem wskutek zwiększonej erozji powierzchni ter</w:t>
      </w:r>
      <w:r w:rsidR="0021564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 budowy w szczególności przed  zanieczyszczeniami wypłukiwanymi z materiałów do budowy i wprowadzania dużych ilości zawiesin, substancji organicznych oraz zanieczyszczeń ropopochodnych związanych z pracą sprzętu budowanego i środków transportu;</w:t>
      </w:r>
    </w:p>
    <w:p w:rsidR="006F52FC" w:rsidRDefault="00F63F87" w:rsidP="006F52FC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powstałe odpady, z materiałów użytych do budowy, odpady  należy bezpiecznie gromadzić i przekazywać do odzysku lub </w:t>
      </w:r>
      <w:r w:rsidR="000E1403" w:rsidRPr="000E1403">
        <w:rPr>
          <w:rFonts w:ascii="Times New Roman" w:eastAsia="Times New Roman" w:hAnsi="Times New Roman" w:cs="Times New Roman"/>
          <w:sz w:val="24"/>
          <w:szCs w:val="24"/>
          <w:lang w:eastAsia="pl-PL"/>
        </w:rPr>
        <w:t>unieszkodliwiania</w:t>
      </w:r>
      <w:r w:rsidR="000E140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E1403" w:rsidRDefault="000E1403" w:rsidP="006F52FC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uporządkowanie przywrócenie terenu robót po zakończeniu realizacji do stanu umożliwiającego jego użytkowanie;</w:t>
      </w:r>
    </w:p>
    <w:p w:rsidR="000E1403" w:rsidRPr="000E1403" w:rsidRDefault="000E1403" w:rsidP="006F52FC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 podczas przebudowy będą prowadzone w taki sposób, aby minimalizować możliwość zanieczyszczenia wód lub ingerować w przyległy teren.</w:t>
      </w:r>
    </w:p>
    <w:p w:rsidR="006F52FC" w:rsidRPr="009F4976" w:rsidRDefault="006F52FC" w:rsidP="004C6417">
      <w:pPr>
        <w:tabs>
          <w:tab w:val="left" w:pos="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E32FA" w:rsidRPr="002E32FA" w:rsidRDefault="002E32FA" w:rsidP="002E32FA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2FA">
        <w:rPr>
          <w:rFonts w:ascii="Times New Roman" w:eastAsia="Times New Roman" w:hAnsi="Times New Roman" w:cs="Times New Roman"/>
          <w:lang w:eastAsia="pl-PL"/>
        </w:rPr>
        <w:t xml:space="preserve">Po zapoznaniu się z przedłożonymi dokumentami i po wnikliwym przeanalizowaniu parametrów planowanego do realizacji przedsięwzięcia, zgodnie z warunkami określonymi w rozporządzeniu Rady Ministrów z dnia 9 listopada 2004 r. </w:t>
      </w:r>
      <w:r w:rsidRPr="002E32FA">
        <w:rPr>
          <w:rFonts w:ascii="Times New Roman" w:eastAsia="Times New Roman" w:hAnsi="Times New Roman" w:cs="Times New Roman"/>
          <w:i/>
          <w:lang w:eastAsia="pl-PL"/>
        </w:rPr>
        <w:t xml:space="preserve">w sprawie określenia rodzajów przedsięwzięć mogących znacząco oddziaływać na środowisko oraz szczegółowych uwarunkowań związanych z kwalifikowaniem przedsięwzięcia do sporządzenia raportu o </w:t>
      </w:r>
      <w:r w:rsidRPr="002E32FA">
        <w:rPr>
          <w:rFonts w:ascii="Times New Roman" w:eastAsia="Times New Roman" w:hAnsi="Times New Roman" w:cs="Times New Roman"/>
          <w:i/>
          <w:lang w:eastAsia="pl-PL"/>
        </w:rPr>
        <w:lastRenderedPageBreak/>
        <w:t xml:space="preserve">oddziaływaniu na środowisko (Dz. U. Nr 257, poz. 2573, z </w:t>
      </w:r>
      <w:proofErr w:type="spellStart"/>
      <w:r w:rsidRPr="002E32FA">
        <w:rPr>
          <w:rFonts w:ascii="Times New Roman" w:eastAsia="Times New Roman" w:hAnsi="Times New Roman" w:cs="Times New Roman"/>
          <w:i/>
          <w:lang w:eastAsia="pl-PL"/>
        </w:rPr>
        <w:t>późn</w:t>
      </w:r>
      <w:proofErr w:type="spellEnd"/>
      <w:r w:rsidRPr="002E32FA">
        <w:rPr>
          <w:rFonts w:ascii="Times New Roman" w:eastAsia="Times New Roman" w:hAnsi="Times New Roman" w:cs="Times New Roman"/>
          <w:i/>
          <w:lang w:eastAsia="pl-PL"/>
        </w:rPr>
        <w:t>. zm.)</w:t>
      </w:r>
      <w:r w:rsidRPr="002E32FA">
        <w:rPr>
          <w:rFonts w:ascii="Times New Roman" w:eastAsia="Times New Roman" w:hAnsi="Times New Roman" w:cs="Times New Roman"/>
          <w:lang w:eastAsia="pl-PL"/>
        </w:rPr>
        <w:t xml:space="preserve"> w związku z art. 173 ustawy z dnia 3 października 2008 r. </w:t>
      </w:r>
      <w:r w:rsidRPr="002E32FA">
        <w:rPr>
          <w:rFonts w:ascii="Times New Roman" w:eastAsia="Times New Roman" w:hAnsi="Times New Roman" w:cs="Times New Roman"/>
          <w:i/>
          <w:lang w:eastAsia="pl-PL"/>
        </w:rPr>
        <w:t xml:space="preserve">o udostępnianiu informacji o środowisku i jego ochronie, udziale społeczeństwa w ochronie środowiska oraz o ocenach oddziaływania na środowisko (Dz. U. Nr 199, poz. 1227), </w:t>
      </w:r>
      <w:r w:rsidRPr="002E32FA">
        <w:rPr>
          <w:rFonts w:ascii="Times New Roman" w:eastAsia="Times New Roman" w:hAnsi="Times New Roman" w:cs="Times New Roman"/>
          <w:lang w:eastAsia="pl-PL"/>
        </w:rPr>
        <w:t xml:space="preserve">postanowiono odstąpić od obowiązku przeprowadzenia oceny oddziaływania przedsięwzięcia na środowisko i nie wymagano sporządzenia raportu oddziaływania na środowisko. </w:t>
      </w:r>
    </w:p>
    <w:p w:rsidR="00F25092" w:rsidRPr="002E32FA" w:rsidRDefault="00F25092" w:rsidP="002E32FA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2FA" w:rsidRPr="002E32FA" w:rsidRDefault="002E32FA" w:rsidP="002E32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2FA">
        <w:rPr>
          <w:rFonts w:ascii="Times New Roman" w:eastAsia="Times New Roman" w:hAnsi="Times New Roman" w:cs="Times New Roman"/>
          <w:w w:val="150"/>
          <w:lang w:eastAsia="pl-PL"/>
        </w:rPr>
        <w:t xml:space="preserve">Pouczenie </w:t>
      </w:r>
    </w:p>
    <w:p w:rsidR="002E32FA" w:rsidRPr="002E32FA" w:rsidRDefault="002E32FA" w:rsidP="002E32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2FA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2E32FA" w:rsidRPr="000D097B" w:rsidRDefault="002E32FA" w:rsidP="002E32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2E32FA">
        <w:rPr>
          <w:rFonts w:ascii="Times New Roman" w:eastAsia="Times New Roman" w:hAnsi="Times New Roman" w:cs="Times New Roman"/>
          <w:lang w:eastAsia="pl-PL"/>
        </w:rPr>
        <w:t>Postanowienie jest ostateczne i nie przysługuje na nie zażalenie</w:t>
      </w:r>
      <w:r w:rsidRPr="000D097B">
        <w:rPr>
          <w:rFonts w:ascii="Times New Roman" w:eastAsia="Times New Roman" w:hAnsi="Times New Roman" w:cs="Times New Roman"/>
          <w:color w:val="0070C0"/>
          <w:lang w:eastAsia="pl-PL"/>
        </w:rPr>
        <w:t xml:space="preserve">. </w:t>
      </w:r>
    </w:p>
    <w:p w:rsidR="002E32FA" w:rsidRDefault="002E32FA" w:rsidP="002E32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  <w:r w:rsidRPr="000D097B">
        <w:rPr>
          <w:rFonts w:ascii="Times New Roman" w:eastAsia="Times New Roman" w:hAnsi="Times New Roman" w:cs="Times New Roman"/>
          <w:color w:val="0070C0"/>
          <w:lang w:eastAsia="pl-PL"/>
        </w:rPr>
        <w:t xml:space="preserve">  </w:t>
      </w:r>
    </w:p>
    <w:p w:rsidR="00AC65E0" w:rsidRPr="000D097B" w:rsidRDefault="00AC65E0" w:rsidP="002E32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2E32FA" w:rsidRPr="000D097B" w:rsidRDefault="002E32FA" w:rsidP="002E32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0D097B">
        <w:rPr>
          <w:rFonts w:ascii="Times New Roman" w:eastAsia="Times New Roman" w:hAnsi="Times New Roman" w:cs="Times New Roman"/>
          <w:color w:val="0070C0"/>
          <w:lang w:eastAsia="pl-PL"/>
        </w:rPr>
        <w:t xml:space="preserve">  </w:t>
      </w:r>
    </w:p>
    <w:p w:rsidR="00AC65E0" w:rsidRPr="004D5852" w:rsidRDefault="002E32FA" w:rsidP="00AC65E0">
      <w:pPr>
        <w:spacing w:line="240" w:lineRule="auto"/>
        <w:jc w:val="right"/>
        <w:rPr>
          <w:rFonts w:ascii="Times New Roman" w:hAnsi="Times New Roman" w:cs="Times New Roman"/>
        </w:rPr>
      </w:pPr>
      <w:r w:rsidRPr="000D097B">
        <w:rPr>
          <w:rFonts w:ascii="Times New Roman" w:eastAsia="Times New Roman" w:hAnsi="Times New Roman" w:cs="Times New Roman"/>
          <w:color w:val="0070C0"/>
          <w:lang w:eastAsia="pl-PL"/>
        </w:rPr>
        <w:t>   </w:t>
      </w:r>
      <w:r w:rsidR="00AC65E0" w:rsidRPr="004D5852">
        <w:rPr>
          <w:rFonts w:ascii="Times New Roman" w:hAnsi="Times New Roman" w:cs="Times New Roman"/>
        </w:rPr>
        <w:t>Wójt Gminy Besko</w:t>
      </w:r>
    </w:p>
    <w:p w:rsidR="00AC65E0" w:rsidRPr="004D5852" w:rsidRDefault="00AC65E0" w:rsidP="00AC65E0">
      <w:pPr>
        <w:spacing w:line="240" w:lineRule="auto"/>
        <w:jc w:val="right"/>
        <w:rPr>
          <w:rFonts w:ascii="Times New Roman" w:hAnsi="Times New Roman" w:cs="Times New Roman"/>
        </w:rPr>
      </w:pPr>
      <w:r w:rsidRPr="004D5852">
        <w:rPr>
          <w:rFonts w:ascii="Times New Roman" w:hAnsi="Times New Roman" w:cs="Times New Roman"/>
        </w:rPr>
        <w:t>Mariusz Bałaban</w:t>
      </w:r>
    </w:p>
    <w:p w:rsidR="002E32FA" w:rsidRPr="000D097B" w:rsidRDefault="002E32FA" w:rsidP="002E32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2E32FA" w:rsidRPr="000D097B" w:rsidRDefault="002E32FA" w:rsidP="002E32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0D097B">
        <w:rPr>
          <w:rFonts w:ascii="Times New Roman" w:eastAsia="Times New Roman" w:hAnsi="Times New Roman" w:cs="Times New Roman"/>
          <w:color w:val="0070C0"/>
          <w:lang w:eastAsia="pl-PL"/>
        </w:rPr>
        <w:tab/>
      </w:r>
      <w:r w:rsidRPr="000D097B">
        <w:rPr>
          <w:rFonts w:ascii="Times New Roman" w:eastAsia="Times New Roman" w:hAnsi="Times New Roman" w:cs="Times New Roman"/>
          <w:color w:val="0070C0"/>
          <w:lang w:eastAsia="pl-PL"/>
        </w:rPr>
        <w:tab/>
      </w:r>
      <w:r w:rsidRPr="000D097B">
        <w:rPr>
          <w:rFonts w:ascii="Times New Roman" w:eastAsia="Times New Roman" w:hAnsi="Times New Roman" w:cs="Times New Roman"/>
          <w:color w:val="0070C0"/>
          <w:lang w:eastAsia="pl-PL"/>
        </w:rPr>
        <w:tab/>
      </w:r>
      <w:r w:rsidRPr="000D097B">
        <w:rPr>
          <w:rFonts w:ascii="Times New Roman" w:eastAsia="Times New Roman" w:hAnsi="Times New Roman" w:cs="Times New Roman"/>
          <w:color w:val="0070C0"/>
          <w:lang w:eastAsia="pl-PL"/>
        </w:rPr>
        <w:tab/>
      </w:r>
      <w:r w:rsidRPr="000D097B">
        <w:rPr>
          <w:rFonts w:ascii="Times New Roman" w:eastAsia="Times New Roman" w:hAnsi="Times New Roman" w:cs="Times New Roman"/>
          <w:color w:val="0070C0"/>
          <w:lang w:eastAsia="pl-PL"/>
        </w:rPr>
        <w:tab/>
      </w:r>
      <w:r w:rsidRPr="000D097B">
        <w:rPr>
          <w:rFonts w:ascii="Times New Roman" w:eastAsia="Times New Roman" w:hAnsi="Times New Roman" w:cs="Times New Roman"/>
          <w:color w:val="0070C0"/>
          <w:lang w:eastAsia="pl-PL"/>
        </w:rPr>
        <w:tab/>
      </w:r>
      <w:r w:rsidRPr="000D097B">
        <w:rPr>
          <w:rFonts w:ascii="Times New Roman" w:eastAsia="Times New Roman" w:hAnsi="Times New Roman" w:cs="Times New Roman"/>
          <w:color w:val="0070C0"/>
          <w:lang w:eastAsia="pl-PL"/>
        </w:rPr>
        <w:tab/>
      </w:r>
      <w:r w:rsidRPr="000D097B">
        <w:rPr>
          <w:rFonts w:ascii="Times New Roman" w:eastAsia="Times New Roman" w:hAnsi="Times New Roman" w:cs="Times New Roman"/>
          <w:color w:val="0070C0"/>
          <w:lang w:eastAsia="pl-PL"/>
        </w:rPr>
        <w:tab/>
      </w:r>
      <w:r w:rsidRPr="000D097B">
        <w:rPr>
          <w:rFonts w:ascii="Times New Roman" w:eastAsia="Times New Roman" w:hAnsi="Times New Roman" w:cs="Times New Roman"/>
          <w:color w:val="0070C0"/>
          <w:lang w:eastAsia="pl-PL"/>
        </w:rPr>
        <w:tab/>
        <w:t xml:space="preserve">  </w:t>
      </w:r>
    </w:p>
    <w:p w:rsidR="002E32FA" w:rsidRPr="000D097B" w:rsidRDefault="002E32FA" w:rsidP="002E32FA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0D097B">
        <w:rPr>
          <w:rFonts w:ascii="Times New Roman" w:eastAsia="Times New Roman" w:hAnsi="Times New Roman" w:cs="Times New Roman"/>
          <w:color w:val="0070C0"/>
          <w:lang w:eastAsia="pl-PL"/>
        </w:rPr>
        <w:t xml:space="preserve">  </w:t>
      </w:r>
    </w:p>
    <w:p w:rsidR="002E32FA" w:rsidRPr="000D097B" w:rsidRDefault="002E32FA" w:rsidP="002E32FA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0D097B">
        <w:rPr>
          <w:rFonts w:ascii="Times New Roman" w:eastAsia="Times New Roman" w:hAnsi="Times New Roman" w:cs="Times New Roman"/>
          <w:color w:val="0070C0"/>
          <w:lang w:eastAsia="pl-PL"/>
        </w:rPr>
        <w:t xml:space="preserve">  </w:t>
      </w:r>
    </w:p>
    <w:p w:rsidR="002E32FA" w:rsidRPr="000D097B" w:rsidRDefault="002E32FA" w:rsidP="002E32FA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0D097B">
        <w:rPr>
          <w:rFonts w:ascii="Times New Roman" w:eastAsia="Times New Roman" w:hAnsi="Times New Roman" w:cs="Times New Roman"/>
          <w:color w:val="0070C0"/>
          <w:lang w:eastAsia="pl-PL"/>
        </w:rPr>
        <w:t xml:space="preserve">  </w:t>
      </w:r>
      <w:bookmarkStart w:id="0" w:name="_GoBack"/>
      <w:bookmarkEnd w:id="0"/>
    </w:p>
    <w:p w:rsidR="002E32FA" w:rsidRPr="000D097B" w:rsidRDefault="002E32FA" w:rsidP="002E32FA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0D097B">
        <w:rPr>
          <w:rFonts w:ascii="Times New Roman" w:eastAsia="Times New Roman" w:hAnsi="Times New Roman" w:cs="Times New Roman"/>
          <w:color w:val="0070C0"/>
          <w:lang w:eastAsia="pl-PL"/>
        </w:rPr>
        <w:t xml:space="preserve">  </w:t>
      </w:r>
    </w:p>
    <w:p w:rsidR="002E32FA" w:rsidRPr="000D097B" w:rsidRDefault="002E32FA" w:rsidP="002E32FA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0D097B">
        <w:rPr>
          <w:rFonts w:ascii="Times New Roman" w:eastAsia="Times New Roman" w:hAnsi="Times New Roman" w:cs="Times New Roman"/>
          <w:color w:val="0070C0"/>
          <w:lang w:eastAsia="pl-PL"/>
        </w:rPr>
        <w:t xml:space="preserve">  </w:t>
      </w:r>
    </w:p>
    <w:p w:rsidR="002E32FA" w:rsidRPr="000D097B" w:rsidRDefault="002E32FA" w:rsidP="002E32FA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0D097B">
        <w:rPr>
          <w:rFonts w:ascii="Times New Roman" w:eastAsia="Times New Roman" w:hAnsi="Times New Roman" w:cs="Times New Roman"/>
          <w:color w:val="0070C0"/>
          <w:lang w:eastAsia="pl-PL"/>
        </w:rPr>
        <w:t xml:space="preserve">  </w:t>
      </w:r>
    </w:p>
    <w:p w:rsidR="002E32FA" w:rsidRPr="000D097B" w:rsidRDefault="002E32FA" w:rsidP="002E32FA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0D097B">
        <w:rPr>
          <w:rFonts w:ascii="Times New Roman" w:eastAsia="Times New Roman" w:hAnsi="Times New Roman" w:cs="Times New Roman"/>
          <w:color w:val="0070C0"/>
          <w:lang w:eastAsia="pl-PL"/>
        </w:rPr>
        <w:t xml:space="preserve">  </w:t>
      </w:r>
    </w:p>
    <w:p w:rsidR="002E32FA" w:rsidRPr="00D967D8" w:rsidRDefault="002E32FA" w:rsidP="002E32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D8">
        <w:rPr>
          <w:rFonts w:ascii="Times New Roman" w:eastAsia="Times New Roman" w:hAnsi="Times New Roman" w:cs="Times New Roman"/>
          <w:lang w:eastAsia="pl-PL"/>
        </w:rPr>
        <w:t xml:space="preserve">Otrzymują: </w:t>
      </w:r>
    </w:p>
    <w:p w:rsidR="00F25092" w:rsidRPr="00D967D8" w:rsidRDefault="00F25092" w:rsidP="002E32F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D8">
        <w:rPr>
          <w:rFonts w:ascii="Times New Roman" w:eastAsia="Times New Roman" w:hAnsi="Times New Roman" w:cs="Times New Roman"/>
          <w:lang w:eastAsia="pl-PL"/>
        </w:rPr>
        <w:t xml:space="preserve">Pani Maja Czerwińska – Pełnomocnik PGE Dystrybucja S.A. ;ENERGOPROJEKT – KRAKÓW S.A. ul. Mazowiecka 21, 30-019 Kraków, </w:t>
      </w:r>
    </w:p>
    <w:p w:rsidR="002E32FA" w:rsidRPr="00D967D8" w:rsidRDefault="00F25092" w:rsidP="002E32F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D8">
        <w:rPr>
          <w:rFonts w:ascii="Times New Roman" w:eastAsia="Times New Roman" w:hAnsi="Times New Roman" w:cs="Times New Roman"/>
          <w:lang w:eastAsia="pl-PL"/>
        </w:rPr>
        <w:t>PGE Dystrybucja S.A. w Lublinie Oddział Rzeszów, ul. 8 Marca 8, 35-065 Rzeszów</w:t>
      </w:r>
    </w:p>
    <w:p w:rsidR="002E32FA" w:rsidRPr="00D967D8" w:rsidRDefault="002E32FA" w:rsidP="002E32F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D8">
        <w:rPr>
          <w:rFonts w:ascii="Times New Roman" w:eastAsia="Times New Roman" w:hAnsi="Times New Roman" w:cs="Times New Roman"/>
          <w:lang w:eastAsia="pl-PL"/>
        </w:rPr>
        <w:t>A/a.+   Tablica ogłoszeń Urzędu Gminy w</w:t>
      </w:r>
      <w:r w:rsidR="00362614" w:rsidRPr="00D967D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7DB3" w:rsidRPr="00D967D8">
        <w:rPr>
          <w:rFonts w:ascii="Times New Roman" w:eastAsia="Times New Roman" w:hAnsi="Times New Roman" w:cs="Times New Roman"/>
          <w:lang w:eastAsia="pl-PL"/>
        </w:rPr>
        <w:t>Besku</w:t>
      </w:r>
      <w:r w:rsidRPr="00D967D8">
        <w:rPr>
          <w:rFonts w:ascii="Times New Roman" w:eastAsia="Times New Roman" w:hAnsi="Times New Roman" w:cs="Times New Roman"/>
          <w:lang w:eastAsia="pl-PL"/>
        </w:rPr>
        <w:t xml:space="preserve">,   ul. </w:t>
      </w:r>
      <w:r w:rsidR="00867DB3" w:rsidRPr="00D967D8">
        <w:rPr>
          <w:rFonts w:ascii="Times New Roman" w:eastAsia="Times New Roman" w:hAnsi="Times New Roman" w:cs="Times New Roman"/>
          <w:lang w:eastAsia="pl-PL"/>
        </w:rPr>
        <w:t>Podkarpacka 5, 38-524 Besko</w:t>
      </w:r>
      <w:r w:rsidRPr="00D967D8">
        <w:rPr>
          <w:rFonts w:ascii="Times New Roman" w:eastAsia="Times New Roman" w:hAnsi="Times New Roman" w:cs="Times New Roman"/>
          <w:lang w:eastAsia="pl-PL"/>
        </w:rPr>
        <w:t xml:space="preserve"> oraz BIP Urzędu Gminy </w:t>
      </w:r>
      <w:r w:rsidR="00867DB3" w:rsidRPr="00D967D8">
        <w:rPr>
          <w:rFonts w:ascii="Times New Roman" w:eastAsia="Times New Roman" w:hAnsi="Times New Roman" w:cs="Times New Roman"/>
          <w:lang w:eastAsia="pl-PL"/>
        </w:rPr>
        <w:t>Besko</w:t>
      </w:r>
      <w:r w:rsidRPr="00D967D8">
        <w:rPr>
          <w:rFonts w:ascii="Times New Roman" w:eastAsia="Times New Roman" w:hAnsi="Times New Roman" w:cs="Times New Roman"/>
          <w:lang w:eastAsia="pl-PL"/>
        </w:rPr>
        <w:t xml:space="preserve"> ( </w:t>
      </w:r>
      <w:r w:rsidR="00362614" w:rsidRPr="00D967D8">
        <w:rPr>
          <w:rFonts w:ascii="Times New Roman" w:eastAsia="Times New Roman" w:hAnsi="Times New Roman" w:cs="Times New Roman"/>
          <w:lang w:eastAsia="pl-PL"/>
        </w:rPr>
        <w:t xml:space="preserve"> </w:t>
      </w:r>
      <w:hyperlink w:history="1">
        <w:r w:rsidR="00362614" w:rsidRPr="00D967D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www.besko.pl</w:t>
        </w:r>
        <w:r w:rsidR="00362614" w:rsidRPr="00D967D8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 xml:space="preserve"> </w:t>
        </w:r>
      </w:hyperlink>
      <w:r w:rsidR="00362614" w:rsidRPr="00D967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967D8">
        <w:rPr>
          <w:rFonts w:ascii="Times New Roman" w:eastAsia="Times New Roman" w:hAnsi="Times New Roman" w:cs="Times New Roman"/>
          <w:lang w:eastAsia="pl-PL"/>
        </w:rPr>
        <w:t xml:space="preserve">). </w:t>
      </w:r>
    </w:p>
    <w:p w:rsidR="002E32FA" w:rsidRPr="00D967D8" w:rsidRDefault="002E32FA" w:rsidP="002E32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D967D8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2E32FA" w:rsidRPr="00D967D8" w:rsidRDefault="002E32FA" w:rsidP="002E32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D8">
        <w:rPr>
          <w:rFonts w:ascii="Times New Roman" w:eastAsia="Times New Roman" w:hAnsi="Times New Roman" w:cs="Times New Roman"/>
          <w:lang w:eastAsia="pl-PL"/>
        </w:rPr>
        <w:t xml:space="preserve">Do wiadomości: </w:t>
      </w:r>
    </w:p>
    <w:p w:rsidR="002E32FA" w:rsidRPr="00D967D8" w:rsidRDefault="002E32FA" w:rsidP="002E32F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D8">
        <w:rPr>
          <w:rFonts w:ascii="Times New Roman" w:eastAsia="Times New Roman" w:hAnsi="Times New Roman" w:cs="Times New Roman"/>
          <w:lang w:eastAsia="pl-PL"/>
        </w:rPr>
        <w:t xml:space="preserve">Regionalny Dyrektor Ochrony Środowiska w Rzeszowie, al. Józefa Piłsudskiego Nr   38, 35-001 RZESZÓW; </w:t>
      </w:r>
    </w:p>
    <w:p w:rsidR="002E32FA" w:rsidRPr="00457E8E" w:rsidRDefault="00832E9E" w:rsidP="002E32FA">
      <w:pPr>
        <w:numPr>
          <w:ilvl w:val="0"/>
          <w:numId w:val="2"/>
        </w:numPr>
        <w:spacing w:after="0" w:line="360" w:lineRule="auto"/>
        <w:jc w:val="both"/>
        <w:rPr>
          <w:color w:val="0070C0"/>
        </w:rPr>
      </w:pPr>
      <w:r w:rsidRPr="00457E8E">
        <w:rPr>
          <w:rFonts w:ascii="Times New Roman" w:eastAsia="Times New Roman" w:hAnsi="Times New Roman" w:cs="Times New Roman"/>
          <w:lang w:eastAsia="pl-PL"/>
        </w:rPr>
        <w:t>Podkarpacki Państwowy Wojewódzki Inspektor Sanitarny ul. Wierzbowa 16, 35-959 Rzeszów</w:t>
      </w:r>
      <w:r w:rsidR="002E32FA" w:rsidRPr="00457E8E">
        <w:rPr>
          <w:rFonts w:ascii="Times New Roman" w:eastAsia="Times New Roman" w:hAnsi="Times New Roman" w:cs="Times New Roman"/>
          <w:lang w:eastAsia="pl-PL"/>
        </w:rPr>
        <w:t xml:space="preserve">. </w:t>
      </w:r>
    </w:p>
    <w:sectPr w:rsidR="002E32FA" w:rsidRPr="00457E8E" w:rsidSect="00730D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C6" w:rsidRDefault="004965C6" w:rsidP="00CF1247">
      <w:pPr>
        <w:spacing w:after="0" w:line="240" w:lineRule="auto"/>
      </w:pPr>
      <w:r>
        <w:separator/>
      </w:r>
    </w:p>
  </w:endnote>
  <w:endnote w:type="continuationSeparator" w:id="0">
    <w:p w:rsidR="004965C6" w:rsidRDefault="004965C6" w:rsidP="00C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573002"/>
      <w:docPartObj>
        <w:docPartGallery w:val="Page Numbers (Bottom of Page)"/>
        <w:docPartUnique/>
      </w:docPartObj>
    </w:sdtPr>
    <w:sdtContent>
      <w:p w:rsidR="00E9177E" w:rsidRDefault="00E917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9177E" w:rsidRDefault="00E91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C6" w:rsidRDefault="004965C6" w:rsidP="00CF1247">
      <w:pPr>
        <w:spacing w:after="0" w:line="240" w:lineRule="auto"/>
      </w:pPr>
      <w:r>
        <w:separator/>
      </w:r>
    </w:p>
  </w:footnote>
  <w:footnote w:type="continuationSeparator" w:id="0">
    <w:p w:rsidR="004965C6" w:rsidRDefault="004965C6" w:rsidP="00CF1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FBD"/>
    <w:multiLevelType w:val="hybridMultilevel"/>
    <w:tmpl w:val="8D546550"/>
    <w:lvl w:ilvl="0" w:tplc="F7E22EA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265D"/>
    <w:multiLevelType w:val="hybridMultilevel"/>
    <w:tmpl w:val="D9FE6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5FE3"/>
    <w:multiLevelType w:val="hybridMultilevel"/>
    <w:tmpl w:val="2C088D6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3216DC5"/>
    <w:multiLevelType w:val="hybridMultilevel"/>
    <w:tmpl w:val="0748915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A7526C"/>
    <w:multiLevelType w:val="hybridMultilevel"/>
    <w:tmpl w:val="2E8E6E2C"/>
    <w:lvl w:ilvl="0" w:tplc="82B014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C44661"/>
    <w:multiLevelType w:val="hybridMultilevel"/>
    <w:tmpl w:val="8332A528"/>
    <w:lvl w:ilvl="0" w:tplc="450667FA">
      <w:start w:val="1"/>
      <w:numFmt w:val="decimal"/>
      <w:lvlText w:val="%1)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DA54AA"/>
    <w:multiLevelType w:val="hybridMultilevel"/>
    <w:tmpl w:val="84808ED8"/>
    <w:lvl w:ilvl="0" w:tplc="82B014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A40B7"/>
    <w:multiLevelType w:val="multilevel"/>
    <w:tmpl w:val="FED4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E2BB6"/>
    <w:multiLevelType w:val="hybridMultilevel"/>
    <w:tmpl w:val="83AA7AA6"/>
    <w:lvl w:ilvl="0" w:tplc="64C8A1E2">
      <w:start w:val="1"/>
      <w:numFmt w:val="bullet"/>
      <w:lvlText w:val=""/>
      <w:lvlJc w:val="righ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99934B2"/>
    <w:multiLevelType w:val="hybridMultilevel"/>
    <w:tmpl w:val="98E63500"/>
    <w:lvl w:ilvl="0" w:tplc="884AE2C0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A1C6B3A"/>
    <w:multiLevelType w:val="multilevel"/>
    <w:tmpl w:val="996C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F8670F"/>
    <w:multiLevelType w:val="hybridMultilevel"/>
    <w:tmpl w:val="8FF08B66"/>
    <w:lvl w:ilvl="0" w:tplc="46021CFE">
      <w:start w:val="3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6E"/>
    <w:rsid w:val="00012D68"/>
    <w:rsid w:val="000510C4"/>
    <w:rsid w:val="00087CB9"/>
    <w:rsid w:val="000D097B"/>
    <w:rsid w:val="000E1403"/>
    <w:rsid w:val="0010651F"/>
    <w:rsid w:val="00114D09"/>
    <w:rsid w:val="00136874"/>
    <w:rsid w:val="00184A0C"/>
    <w:rsid w:val="00187E91"/>
    <w:rsid w:val="001C2DCD"/>
    <w:rsid w:val="001D0289"/>
    <w:rsid w:val="001D2226"/>
    <w:rsid w:val="001D566D"/>
    <w:rsid w:val="001D6270"/>
    <w:rsid w:val="0020178D"/>
    <w:rsid w:val="00205120"/>
    <w:rsid w:val="00215649"/>
    <w:rsid w:val="00254DEE"/>
    <w:rsid w:val="00265CF2"/>
    <w:rsid w:val="00290373"/>
    <w:rsid w:val="002C568D"/>
    <w:rsid w:val="002E32FA"/>
    <w:rsid w:val="003374BC"/>
    <w:rsid w:val="00360932"/>
    <w:rsid w:val="00362614"/>
    <w:rsid w:val="00366CFE"/>
    <w:rsid w:val="003853E9"/>
    <w:rsid w:val="00397C8E"/>
    <w:rsid w:val="003B13D4"/>
    <w:rsid w:val="003B69BE"/>
    <w:rsid w:val="003D3676"/>
    <w:rsid w:val="003E5570"/>
    <w:rsid w:val="00431954"/>
    <w:rsid w:val="0045037B"/>
    <w:rsid w:val="00456DD0"/>
    <w:rsid w:val="00457E8E"/>
    <w:rsid w:val="00480125"/>
    <w:rsid w:val="00493877"/>
    <w:rsid w:val="004965C6"/>
    <w:rsid w:val="004C4B07"/>
    <w:rsid w:val="004C6417"/>
    <w:rsid w:val="004E130A"/>
    <w:rsid w:val="004E5D6E"/>
    <w:rsid w:val="004F4FD6"/>
    <w:rsid w:val="00507796"/>
    <w:rsid w:val="00507D6C"/>
    <w:rsid w:val="0052064C"/>
    <w:rsid w:val="00522D3E"/>
    <w:rsid w:val="005577D9"/>
    <w:rsid w:val="00571F13"/>
    <w:rsid w:val="00584675"/>
    <w:rsid w:val="0059034B"/>
    <w:rsid w:val="00596ED0"/>
    <w:rsid w:val="005F3DD7"/>
    <w:rsid w:val="00627DCF"/>
    <w:rsid w:val="00666185"/>
    <w:rsid w:val="006A3850"/>
    <w:rsid w:val="006E25A2"/>
    <w:rsid w:val="006F52FC"/>
    <w:rsid w:val="00703E15"/>
    <w:rsid w:val="00711961"/>
    <w:rsid w:val="00725CE6"/>
    <w:rsid w:val="00725EC1"/>
    <w:rsid w:val="00730DDD"/>
    <w:rsid w:val="00743DB9"/>
    <w:rsid w:val="00762B23"/>
    <w:rsid w:val="0078229E"/>
    <w:rsid w:val="007F7907"/>
    <w:rsid w:val="008228A4"/>
    <w:rsid w:val="00832E9E"/>
    <w:rsid w:val="00840171"/>
    <w:rsid w:val="00867DB3"/>
    <w:rsid w:val="0087213C"/>
    <w:rsid w:val="00887DA2"/>
    <w:rsid w:val="008A67C3"/>
    <w:rsid w:val="008D4743"/>
    <w:rsid w:val="008D62F2"/>
    <w:rsid w:val="008E5667"/>
    <w:rsid w:val="008F2CDC"/>
    <w:rsid w:val="009105EA"/>
    <w:rsid w:val="00913248"/>
    <w:rsid w:val="009367C1"/>
    <w:rsid w:val="009428A0"/>
    <w:rsid w:val="00950B0D"/>
    <w:rsid w:val="009A2647"/>
    <w:rsid w:val="009B3C18"/>
    <w:rsid w:val="009C2D7D"/>
    <w:rsid w:val="009D39A5"/>
    <w:rsid w:val="009E5432"/>
    <w:rsid w:val="009F4976"/>
    <w:rsid w:val="00A061AE"/>
    <w:rsid w:val="00A16886"/>
    <w:rsid w:val="00A94FB4"/>
    <w:rsid w:val="00AC65E0"/>
    <w:rsid w:val="00B25E43"/>
    <w:rsid w:val="00B27DBA"/>
    <w:rsid w:val="00B84FDD"/>
    <w:rsid w:val="00B85201"/>
    <w:rsid w:val="00BB1C50"/>
    <w:rsid w:val="00C3194D"/>
    <w:rsid w:val="00C57B0A"/>
    <w:rsid w:val="00C944C9"/>
    <w:rsid w:val="00CA0B52"/>
    <w:rsid w:val="00CB5DE1"/>
    <w:rsid w:val="00CF1247"/>
    <w:rsid w:val="00CF157B"/>
    <w:rsid w:val="00D227AF"/>
    <w:rsid w:val="00D56B92"/>
    <w:rsid w:val="00D63608"/>
    <w:rsid w:val="00D66907"/>
    <w:rsid w:val="00D83728"/>
    <w:rsid w:val="00D87BCD"/>
    <w:rsid w:val="00D967D8"/>
    <w:rsid w:val="00E04EA3"/>
    <w:rsid w:val="00E13C0A"/>
    <w:rsid w:val="00E27A74"/>
    <w:rsid w:val="00E814D7"/>
    <w:rsid w:val="00E9177E"/>
    <w:rsid w:val="00EC7DF2"/>
    <w:rsid w:val="00ED468A"/>
    <w:rsid w:val="00EF7999"/>
    <w:rsid w:val="00F23A9B"/>
    <w:rsid w:val="00F25092"/>
    <w:rsid w:val="00F60430"/>
    <w:rsid w:val="00F63F87"/>
    <w:rsid w:val="00F8774E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rsid w:val="00F23A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F23A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2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2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2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5E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D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7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1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77E"/>
  </w:style>
  <w:style w:type="paragraph" w:styleId="Stopka">
    <w:name w:val="footer"/>
    <w:basedOn w:val="Normalny"/>
    <w:link w:val="StopkaZnak"/>
    <w:uiPriority w:val="99"/>
    <w:unhideWhenUsed/>
    <w:rsid w:val="00E91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rsid w:val="00F23A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F23A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2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2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2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5E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D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7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1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77E"/>
  </w:style>
  <w:style w:type="paragraph" w:styleId="Stopka">
    <w:name w:val="footer"/>
    <w:basedOn w:val="Normalny"/>
    <w:link w:val="StopkaZnak"/>
    <w:uiPriority w:val="99"/>
    <w:unhideWhenUsed/>
    <w:rsid w:val="00E91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FAEE-6B3E-488A-9641-2C02225D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2329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Przybyła-Ostap</dc:creator>
  <cp:lastModifiedBy>Krystyna Przybyła-Ostap</cp:lastModifiedBy>
  <cp:revision>11</cp:revision>
  <cp:lastPrinted>2013-03-05T09:03:00Z</cp:lastPrinted>
  <dcterms:created xsi:type="dcterms:W3CDTF">2013-03-05T07:41:00Z</dcterms:created>
  <dcterms:modified xsi:type="dcterms:W3CDTF">2013-03-06T12:18:00Z</dcterms:modified>
</cp:coreProperties>
</file>